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2239" w14:textId="69DAE984" w:rsidR="003D5A54" w:rsidRDefault="009F3D8C" w:rsidP="00D748B6">
      <w:pPr>
        <w:pStyle w:val="paragraph"/>
        <w:spacing w:before="0" w:beforeAutospacing="0" w:after="0" w:afterAutospacing="0"/>
        <w:jc w:val="center"/>
        <w:textAlignment w:val="baseline"/>
        <w:rPr>
          <w:rStyle w:val="normaltextrun"/>
          <w:rFonts w:ascii="Calibri" w:hAnsi="Calibri" w:cs="Calibri"/>
          <w:b/>
          <w:bCs/>
        </w:rPr>
      </w:pPr>
      <w:bookmarkStart w:id="0" w:name="_GoBack"/>
      <w:bookmarkEnd w:id="0"/>
      <w:r w:rsidRPr="008A4B18">
        <w:rPr>
          <w:rFonts w:asciiTheme="minorHAnsi" w:eastAsiaTheme="minorHAnsi" w:hAnsiTheme="minorHAnsi" w:cstheme="minorBidi"/>
          <w:b/>
          <w:noProof/>
          <w:sz w:val="28"/>
          <w:szCs w:val="28"/>
        </w:rPr>
        <w:drawing>
          <wp:inline distT="0" distB="0" distL="0" distR="0" wp14:anchorId="0E3D5854" wp14:editId="62724D27">
            <wp:extent cx="1076325" cy="10763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3DBBA3C6" w14:textId="77777777" w:rsidR="009F3D8C" w:rsidRDefault="009F3D8C" w:rsidP="00D748B6">
      <w:pPr>
        <w:pStyle w:val="paragraph"/>
        <w:spacing w:before="0" w:beforeAutospacing="0" w:after="0" w:afterAutospacing="0"/>
        <w:jc w:val="center"/>
        <w:textAlignment w:val="baseline"/>
        <w:rPr>
          <w:rStyle w:val="normaltextrun"/>
          <w:rFonts w:ascii="Calibri" w:hAnsi="Calibri" w:cs="Calibri"/>
          <w:b/>
          <w:bCs/>
        </w:rPr>
      </w:pPr>
    </w:p>
    <w:p w14:paraId="72A3B110" w14:textId="77777777" w:rsidR="009F3D8C" w:rsidRPr="008A4B18" w:rsidRDefault="009F3D8C" w:rsidP="009F3D8C">
      <w:pPr>
        <w:pStyle w:val="paragraph"/>
        <w:spacing w:before="0" w:beforeAutospacing="0" w:after="0" w:afterAutospacing="0"/>
        <w:jc w:val="center"/>
        <w:textAlignment w:val="baseline"/>
        <w:rPr>
          <w:rFonts w:ascii="Segoe UI" w:hAnsi="Segoe UI" w:cs="Segoe UI"/>
          <w:b/>
          <w:sz w:val="28"/>
          <w:szCs w:val="28"/>
        </w:rPr>
      </w:pPr>
      <w:r w:rsidRPr="008A4B18">
        <w:rPr>
          <w:rFonts w:ascii="Segoe UI" w:hAnsi="Segoe UI" w:cs="Segoe UI"/>
          <w:b/>
          <w:sz w:val="28"/>
          <w:szCs w:val="28"/>
        </w:rPr>
        <w:t>COMUNE  di  PESARO</w:t>
      </w:r>
    </w:p>
    <w:p w14:paraId="6286BB0B" w14:textId="77777777" w:rsidR="009F3D8C" w:rsidRDefault="009F3D8C" w:rsidP="00D748B6">
      <w:pPr>
        <w:pStyle w:val="paragraph"/>
        <w:spacing w:before="0" w:beforeAutospacing="0" w:after="0" w:afterAutospacing="0"/>
        <w:jc w:val="center"/>
        <w:textAlignment w:val="baseline"/>
        <w:rPr>
          <w:rStyle w:val="normaltextrun"/>
          <w:rFonts w:ascii="Calibri" w:hAnsi="Calibri" w:cs="Calibri"/>
          <w:b/>
          <w:bCs/>
        </w:rPr>
      </w:pPr>
    </w:p>
    <w:p w14:paraId="0EEFB33B" w14:textId="77777777" w:rsidR="00D748B6" w:rsidRDefault="00D748B6" w:rsidP="00D748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 V </w:t>
      </w:r>
      <w:proofErr w:type="spellStart"/>
      <w:r>
        <w:rPr>
          <w:rStyle w:val="spellingerror"/>
          <w:rFonts w:ascii="Calibri" w:hAnsi="Calibri" w:cs="Calibri"/>
          <w:b/>
          <w:bCs/>
        </w:rPr>
        <w:t>V</w:t>
      </w:r>
      <w:proofErr w:type="spellEnd"/>
      <w:r>
        <w:rPr>
          <w:rStyle w:val="normaltextrun"/>
          <w:rFonts w:ascii="Calibri" w:hAnsi="Calibri" w:cs="Calibri"/>
          <w:b/>
          <w:bCs/>
        </w:rPr>
        <w:t> I S O   P U B </w:t>
      </w:r>
      <w:proofErr w:type="spellStart"/>
      <w:r>
        <w:rPr>
          <w:rStyle w:val="spellingerror"/>
          <w:rFonts w:ascii="Calibri" w:hAnsi="Calibri" w:cs="Calibri"/>
          <w:b/>
          <w:bCs/>
        </w:rPr>
        <w:t>B</w:t>
      </w:r>
      <w:proofErr w:type="spellEnd"/>
      <w:r>
        <w:rPr>
          <w:rStyle w:val="normaltextrun"/>
          <w:rFonts w:ascii="Calibri" w:hAnsi="Calibri" w:cs="Calibri"/>
          <w:b/>
          <w:bCs/>
        </w:rPr>
        <w:t> L I C O</w:t>
      </w:r>
      <w:r>
        <w:rPr>
          <w:rStyle w:val="eop"/>
          <w:rFonts w:ascii="Calibri" w:hAnsi="Calibri" w:cs="Calibri"/>
        </w:rPr>
        <w:t> </w:t>
      </w:r>
    </w:p>
    <w:p w14:paraId="1CBB89D2"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1A2F748"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3F575A0" w14:textId="77777777" w:rsidR="00D748B6" w:rsidRDefault="00D748B6" w:rsidP="00D748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PER LA CONCESSIONE DI LOCALE DA ADIBIRE A PUBBLICO ESERCIZIO PER LA SOMMINISTRAZIONE DI ALIMENTI E BEVANDE POSTI ALL’INTERNO DEI LOCALI IN USO ALLA FONDAZIONE PESCHERIA – CENTRO ARTI VISIVE</w:t>
      </w:r>
      <w:r>
        <w:rPr>
          <w:rStyle w:val="eop"/>
          <w:rFonts w:ascii="Calibri" w:hAnsi="Calibri" w:cs="Calibri"/>
        </w:rPr>
        <w:t> </w:t>
      </w:r>
    </w:p>
    <w:p w14:paraId="3AAE4741"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AF05112"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In esecuzione della determina n. ________ del __________ di approvazione del presente avviso e dei relativi allegati</w:t>
      </w:r>
      <w:r>
        <w:rPr>
          <w:rStyle w:val="eop"/>
          <w:rFonts w:ascii="Calibri" w:hAnsi="Calibri" w:cs="Calibri"/>
        </w:rPr>
        <w:t> </w:t>
      </w:r>
    </w:p>
    <w:p w14:paraId="0062EBD2"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DFD8751" w14:textId="77777777" w:rsidR="00D748B6" w:rsidRDefault="00D748B6" w:rsidP="00D748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SI RENDE NOTO</w:t>
      </w:r>
      <w:r>
        <w:rPr>
          <w:rStyle w:val="eop"/>
          <w:rFonts w:ascii="Calibri" w:hAnsi="Calibri" w:cs="Calibri"/>
        </w:rPr>
        <w:t> </w:t>
      </w:r>
    </w:p>
    <w:p w14:paraId="323D18D4" w14:textId="77777777" w:rsidR="00D748B6" w:rsidRDefault="00D748B6" w:rsidP="00D748B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6CEE3C2E" w14:textId="0E52DC16"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che è indetta una selezione pubblica per l’affidamento in concessione, a privati, del locale commerciale avente superficie complessiva di circa mq. 130,00, ubicato in Pesaro, via Cavour n. 7 </w:t>
      </w:r>
      <w:r w:rsidR="003D0FDC">
        <w:rPr>
          <w:rStyle w:val="normaltextrun"/>
          <w:rFonts w:ascii="Calibri" w:hAnsi="Calibri" w:cs="Calibri"/>
        </w:rPr>
        <w:t xml:space="preserve">,. </w:t>
      </w:r>
      <w:r>
        <w:rPr>
          <w:rStyle w:val="normaltextrun"/>
          <w:rFonts w:ascii="Calibri" w:hAnsi="Calibri" w:cs="Calibri"/>
        </w:rPr>
        <w:t>privo di arredo</w:t>
      </w:r>
      <w:r w:rsidR="003D0FDC">
        <w:rPr>
          <w:rStyle w:val="normaltextrun"/>
          <w:rFonts w:ascii="Calibri" w:hAnsi="Calibri" w:cs="Calibri"/>
        </w:rPr>
        <w:t xml:space="preserve">, </w:t>
      </w:r>
      <w:r>
        <w:rPr>
          <w:rStyle w:val="normaltextrun"/>
          <w:rFonts w:ascii="Calibri" w:hAnsi="Calibri" w:cs="Calibri"/>
        </w:rPr>
        <w:t> per l’attivazione di un pubblico esercizio per la somministrazione di alimenti e bevande, esclusa la ristorazione.</w:t>
      </w:r>
      <w:r>
        <w:rPr>
          <w:rStyle w:val="eop"/>
          <w:rFonts w:ascii="Calibri" w:hAnsi="Calibri" w:cs="Calibri"/>
        </w:rPr>
        <w:t> </w:t>
      </w:r>
    </w:p>
    <w:p w14:paraId="3A08C78A" w14:textId="0C7DB89A" w:rsidR="00D748B6" w:rsidRPr="00942269" w:rsidRDefault="00246820" w:rsidP="00246820">
      <w:pPr>
        <w:pStyle w:val="paragraph"/>
        <w:spacing w:before="0" w:beforeAutospacing="0" w:after="0" w:afterAutospacing="0"/>
        <w:jc w:val="center"/>
        <w:textAlignment w:val="baseline"/>
        <w:rPr>
          <w:rFonts w:ascii="Segoe UI" w:hAnsi="Segoe UI" w:cs="Segoe UI"/>
          <w:b/>
          <w:sz w:val="18"/>
          <w:szCs w:val="18"/>
        </w:rPr>
      </w:pPr>
      <w:r w:rsidRPr="00942269">
        <w:rPr>
          <w:rStyle w:val="eop"/>
          <w:rFonts w:ascii="Calibri" w:hAnsi="Calibri" w:cs="Calibri"/>
          <w:b/>
          <w:color w:val="FF0000"/>
        </w:rPr>
        <w:t>ART.1</w:t>
      </w:r>
    </w:p>
    <w:p w14:paraId="7DDBCB40" w14:textId="71800E47" w:rsidR="00D748B6" w:rsidRDefault="00D748B6" w:rsidP="0024682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DESCRIZIONE E UBICAZIONE DEI BENI</w:t>
      </w:r>
    </w:p>
    <w:p w14:paraId="74115972" w14:textId="5DFB7B02" w:rsidR="00D748B6" w:rsidRDefault="00D748B6" w:rsidP="00D748B6">
      <w:pPr>
        <w:pStyle w:val="paragraph"/>
        <w:spacing w:before="0" w:beforeAutospacing="0" w:after="0" w:afterAutospacing="0"/>
        <w:ind w:right="90"/>
        <w:jc w:val="both"/>
        <w:textAlignment w:val="baseline"/>
        <w:rPr>
          <w:rFonts w:ascii="Segoe UI" w:hAnsi="Segoe UI" w:cs="Segoe UI"/>
          <w:b/>
          <w:bCs/>
          <w:sz w:val="18"/>
          <w:szCs w:val="18"/>
        </w:rPr>
      </w:pPr>
      <w:r>
        <w:rPr>
          <w:rStyle w:val="normaltextrun"/>
          <w:rFonts w:ascii="Calibri" w:hAnsi="Calibri" w:cs="Calibri"/>
        </w:rPr>
        <w:t>Oggetto del presente avviso</w:t>
      </w:r>
      <w:r w:rsidR="00313937">
        <w:rPr>
          <w:rStyle w:val="normaltextrun"/>
          <w:rFonts w:ascii="Calibri" w:hAnsi="Calibri" w:cs="Calibri"/>
        </w:rPr>
        <w:t xml:space="preserve"> </w:t>
      </w:r>
      <w:r>
        <w:rPr>
          <w:rStyle w:val="normaltextrun"/>
          <w:rFonts w:ascii="Calibri" w:hAnsi="Calibri" w:cs="Calibri"/>
        </w:rPr>
        <w:t>è</w:t>
      </w:r>
      <w:r w:rsidR="003D0FDC">
        <w:rPr>
          <w:rStyle w:val="normaltextrun"/>
          <w:rFonts w:ascii="Calibri" w:hAnsi="Calibri" w:cs="Calibri"/>
        </w:rPr>
        <w:t xml:space="preserve"> </w:t>
      </w:r>
      <w:r>
        <w:rPr>
          <w:rStyle w:val="normaltextrun"/>
          <w:rFonts w:ascii="Calibri" w:hAnsi="Calibri" w:cs="Calibri"/>
        </w:rPr>
        <w:t>la concessione amministrativa del locale ad uso</w:t>
      </w:r>
      <w:r>
        <w:rPr>
          <w:rStyle w:val="normaltextrun"/>
          <w:rFonts w:ascii="Arial" w:hAnsi="Arial" w:cs="Arial"/>
        </w:rPr>
        <w:t> </w:t>
      </w:r>
      <w:r>
        <w:rPr>
          <w:rStyle w:val="normaltextrun"/>
          <w:rFonts w:ascii="Calibri" w:hAnsi="Calibri" w:cs="Calibri"/>
        </w:rPr>
        <w:t xml:space="preserve">bar/caffetteria presso i locali concessi </w:t>
      </w:r>
      <w:r w:rsidRPr="00FF420F">
        <w:rPr>
          <w:rStyle w:val="normaltextrun"/>
          <w:rFonts w:ascii="Calibri" w:hAnsi="Calibri" w:cs="Calibri"/>
          <w:b/>
        </w:rPr>
        <w:t>in uso alla Fondazione Pescheria</w:t>
      </w:r>
      <w:r>
        <w:rPr>
          <w:rStyle w:val="normaltextrun"/>
          <w:rFonts w:ascii="Calibri" w:hAnsi="Calibri" w:cs="Calibri"/>
        </w:rPr>
        <w:t xml:space="preserve"> – Centro Arti Visive e siti a Pesaro, Via Cavour n. 7, distinti al Catasto Fabbricati al F° 67, mappale 410 sub. 1/parte graffato </w:t>
      </w:r>
      <w:proofErr w:type="spellStart"/>
      <w:r>
        <w:rPr>
          <w:rStyle w:val="spellingerror"/>
          <w:rFonts w:ascii="Calibri" w:hAnsi="Calibri" w:cs="Calibri"/>
        </w:rPr>
        <w:t>mapp</w:t>
      </w:r>
      <w:proofErr w:type="spellEnd"/>
      <w:r>
        <w:rPr>
          <w:rStyle w:val="normaltextrun"/>
          <w:rFonts w:ascii="Calibri" w:hAnsi="Calibri" w:cs="Calibri"/>
        </w:rPr>
        <w:t>. 413 Categoria D per una superficie complessiva di circa mq. 130,00</w:t>
      </w:r>
      <w:r>
        <w:rPr>
          <w:rStyle w:val="normaltextrun"/>
          <w:rFonts w:ascii="Arial" w:hAnsi="Arial" w:cs="Arial"/>
        </w:rPr>
        <w:t>.</w:t>
      </w:r>
      <w:r>
        <w:rPr>
          <w:rStyle w:val="eop"/>
          <w:rFonts w:ascii="Arial" w:hAnsi="Arial" w:cs="Arial"/>
          <w:b/>
          <w:bCs/>
        </w:rPr>
        <w:t> </w:t>
      </w:r>
    </w:p>
    <w:p w14:paraId="58A16CB7" w14:textId="77777777" w:rsidR="00D748B6" w:rsidRDefault="00D748B6" w:rsidP="00D748B6">
      <w:pPr>
        <w:pStyle w:val="paragraph"/>
        <w:spacing w:before="0" w:beforeAutospacing="0" w:after="0" w:afterAutospacing="0"/>
        <w:ind w:right="90"/>
        <w:jc w:val="both"/>
        <w:textAlignment w:val="baseline"/>
        <w:rPr>
          <w:rFonts w:ascii="Segoe UI" w:hAnsi="Segoe UI" w:cs="Segoe UI"/>
          <w:b/>
          <w:bCs/>
          <w:sz w:val="18"/>
          <w:szCs w:val="18"/>
        </w:rPr>
      </w:pPr>
      <w:r>
        <w:rPr>
          <w:rStyle w:val="normaltextrun"/>
          <w:rFonts w:ascii="Calibri" w:hAnsi="Calibri" w:cs="Calibri"/>
        </w:rPr>
        <w:t>L’immobile è costituito da due locali oltre ai bagni posti all’esterno del fabbricato accessibili da una corte comune, come da piantina allegata alla documentazione di gara</w:t>
      </w:r>
      <w:r>
        <w:rPr>
          <w:rStyle w:val="normaltextrun"/>
          <w:rFonts w:ascii="Arial" w:hAnsi="Arial" w:cs="Arial"/>
        </w:rPr>
        <w:t> (</w:t>
      </w:r>
      <w:r>
        <w:rPr>
          <w:rStyle w:val="normaltextrun"/>
          <w:rFonts w:ascii="Calibri" w:hAnsi="Calibri" w:cs="Calibri"/>
        </w:rPr>
        <w:t>ALLEGATO N. 1)</w:t>
      </w:r>
      <w:r>
        <w:rPr>
          <w:rStyle w:val="normaltextrun"/>
          <w:rFonts w:ascii="Arial" w:hAnsi="Arial" w:cs="Arial"/>
        </w:rPr>
        <w:t>.</w:t>
      </w:r>
      <w:r>
        <w:rPr>
          <w:rStyle w:val="eop"/>
          <w:rFonts w:ascii="Arial" w:hAnsi="Arial" w:cs="Arial"/>
          <w:b/>
          <w:bCs/>
        </w:rPr>
        <w:t> </w:t>
      </w:r>
    </w:p>
    <w:p w14:paraId="43D47D86"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Si precisa che l’affidamento </w:t>
      </w:r>
      <w:r>
        <w:rPr>
          <w:rStyle w:val="normaltextrun"/>
          <w:rFonts w:ascii="Calibri" w:hAnsi="Calibri" w:cs="Calibri"/>
          <w:b/>
          <w:bCs/>
        </w:rPr>
        <w:t>NON</w:t>
      </w:r>
      <w:r>
        <w:rPr>
          <w:rStyle w:val="normaltextrun"/>
          <w:rFonts w:ascii="Calibri" w:hAnsi="Calibri" w:cs="Calibri"/>
        </w:rPr>
        <w:t> comprende:</w:t>
      </w:r>
      <w:r>
        <w:rPr>
          <w:rStyle w:val="eop"/>
          <w:rFonts w:ascii="Calibri" w:hAnsi="Calibri" w:cs="Calibri"/>
        </w:rPr>
        <w:t> </w:t>
      </w:r>
    </w:p>
    <w:p w14:paraId="49E05DBD"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 l’area esterna al locale contrassegnata come “CORTILE” sulla piantina allegata alla documentazione di gara sulla quale è tuttavia permesso il passaggio al fine di poter accedere ai bagni. Sulla suddetta area è assolutamente vietato lo stazionamento di cose o persone;</w:t>
      </w:r>
      <w:r>
        <w:rPr>
          <w:rStyle w:val="eop"/>
          <w:rFonts w:ascii="Calibri" w:hAnsi="Calibri" w:cs="Calibri"/>
        </w:rPr>
        <w:t> </w:t>
      </w:r>
    </w:p>
    <w:p w14:paraId="3F78F041"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b) l’area contrassegnata come “Passaggio riservato agli uffici Piano 1” sulla piantina allegata alla documentazione di gara. Il concessionario dovrà predisporre idonei elementi di separazione al fine di evitare l’accesso dell’utenza alla suddetta area.</w:t>
      </w:r>
      <w:r>
        <w:rPr>
          <w:rStyle w:val="eop"/>
          <w:rFonts w:ascii="Calibri" w:hAnsi="Calibri" w:cs="Calibri"/>
        </w:rPr>
        <w:t> </w:t>
      </w:r>
    </w:p>
    <w:p w14:paraId="1DA5CA3A"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6C24521" w14:textId="45E2EC43" w:rsidR="00942269" w:rsidRDefault="00942269" w:rsidP="00942269">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ART.2</w:t>
      </w:r>
    </w:p>
    <w:p w14:paraId="0D8E5E38" w14:textId="77777777" w:rsidR="0016078B" w:rsidRDefault="0016078B" w:rsidP="00942269">
      <w:pPr>
        <w:pStyle w:val="paragraph"/>
        <w:spacing w:before="0" w:beforeAutospacing="0" w:after="0" w:afterAutospacing="0"/>
        <w:jc w:val="center"/>
        <w:textAlignment w:val="baseline"/>
        <w:rPr>
          <w:rStyle w:val="normaltextrun"/>
          <w:rFonts w:ascii="Calibri" w:hAnsi="Calibri" w:cs="Calibri"/>
          <w:b/>
          <w:bCs/>
        </w:rPr>
      </w:pPr>
    </w:p>
    <w:p w14:paraId="0ADDE9BC" w14:textId="77777777" w:rsidR="0016078B" w:rsidRPr="0016078B" w:rsidRDefault="0016078B" w:rsidP="003D0FDC">
      <w:pPr>
        <w:pStyle w:val="paragraph"/>
        <w:spacing w:before="0" w:beforeAutospacing="0" w:after="0" w:afterAutospacing="0"/>
        <w:jc w:val="both"/>
        <w:textAlignment w:val="baseline"/>
        <w:rPr>
          <w:rFonts w:ascii="Segoe UI" w:hAnsi="Segoe UI" w:cs="Segoe UI"/>
          <w:sz w:val="18"/>
          <w:szCs w:val="18"/>
        </w:rPr>
      </w:pPr>
      <w:r w:rsidRPr="0016078B">
        <w:rPr>
          <w:rStyle w:val="normaltextrun"/>
          <w:rFonts w:ascii="Calibri" w:hAnsi="Calibri" w:cs="Calibri"/>
        </w:rPr>
        <w:t>Possono presentare domanda di partecipazione al presente bando tutte le persone sia fisiche che giuridiche (società di persone o capitali), associazioni, regolarmente costituite e fornite di statuto, che alla data di pubblicazione del presente bando siano in possesso dei seguenti requisiti:</w:t>
      </w:r>
    </w:p>
    <w:p w14:paraId="7E5C873E" w14:textId="77777777" w:rsidR="0016078B" w:rsidRPr="0016078B" w:rsidRDefault="0016078B" w:rsidP="0016078B">
      <w:pPr>
        <w:pStyle w:val="paragraph"/>
        <w:numPr>
          <w:ilvl w:val="0"/>
          <w:numId w:val="1"/>
        </w:numPr>
        <w:spacing w:before="0" w:beforeAutospacing="0" w:after="0" w:afterAutospacing="0"/>
        <w:ind w:left="1080" w:firstLine="0"/>
        <w:textAlignment w:val="baseline"/>
        <w:rPr>
          <w:rFonts w:ascii="Calibri" w:hAnsi="Calibri" w:cs="Calibri"/>
        </w:rPr>
      </w:pPr>
      <w:r w:rsidRPr="0016078B">
        <w:rPr>
          <w:rStyle w:val="normaltextrun"/>
          <w:rFonts w:ascii="Calibri" w:hAnsi="Calibri" w:cs="Calibri"/>
        </w:rPr>
        <w:t>abbiano compiuto 18 anni;</w:t>
      </w:r>
      <w:r w:rsidRPr="0016078B">
        <w:rPr>
          <w:rStyle w:val="eop"/>
          <w:rFonts w:ascii="Calibri" w:hAnsi="Calibri" w:cs="Calibri"/>
        </w:rPr>
        <w:t> </w:t>
      </w:r>
    </w:p>
    <w:p w14:paraId="3EBD4D56" w14:textId="77777777" w:rsidR="0016078B" w:rsidRPr="0016078B" w:rsidRDefault="0016078B" w:rsidP="0016078B">
      <w:pPr>
        <w:pStyle w:val="paragraph"/>
        <w:numPr>
          <w:ilvl w:val="0"/>
          <w:numId w:val="1"/>
        </w:numPr>
        <w:spacing w:before="0" w:beforeAutospacing="0" w:after="0" w:afterAutospacing="0"/>
        <w:ind w:left="1080" w:firstLine="0"/>
        <w:jc w:val="both"/>
        <w:textAlignment w:val="baseline"/>
        <w:rPr>
          <w:rFonts w:ascii="Calibri" w:hAnsi="Calibri" w:cs="Calibri"/>
        </w:rPr>
      </w:pPr>
      <w:r w:rsidRPr="0016078B">
        <w:rPr>
          <w:rStyle w:val="normaltextrun"/>
          <w:rFonts w:ascii="Calibri" w:hAnsi="Calibri" w:cs="Calibri"/>
        </w:rPr>
        <w:t>cittadinanza italiana o di un altro paese dell’Unione Europea;</w:t>
      </w:r>
      <w:r w:rsidRPr="0016078B">
        <w:rPr>
          <w:rStyle w:val="eop"/>
          <w:rFonts w:ascii="Calibri" w:hAnsi="Calibri" w:cs="Calibri"/>
        </w:rPr>
        <w:t> </w:t>
      </w:r>
    </w:p>
    <w:p w14:paraId="7F4CA0CC" w14:textId="77777777" w:rsidR="0016078B" w:rsidRPr="0016078B" w:rsidRDefault="0016078B" w:rsidP="0016078B">
      <w:pPr>
        <w:pStyle w:val="paragraph"/>
        <w:numPr>
          <w:ilvl w:val="0"/>
          <w:numId w:val="2"/>
        </w:numPr>
        <w:spacing w:before="0" w:beforeAutospacing="0" w:after="0" w:afterAutospacing="0"/>
        <w:ind w:left="1080" w:firstLine="0"/>
        <w:jc w:val="both"/>
        <w:textAlignment w:val="baseline"/>
        <w:rPr>
          <w:rFonts w:ascii="Calibri" w:hAnsi="Calibri" w:cs="Calibri"/>
        </w:rPr>
      </w:pPr>
      <w:r w:rsidRPr="0016078B">
        <w:rPr>
          <w:rStyle w:val="normaltextrun"/>
          <w:rFonts w:ascii="Calibri" w:hAnsi="Calibri" w:cs="Calibri"/>
        </w:rPr>
        <w:lastRenderedPageBreak/>
        <w:t>possesso dei requisiti morali e professionali previsti dalle normative vigenti (art. 71 del </w:t>
      </w:r>
      <w:proofErr w:type="spellStart"/>
      <w:r w:rsidRPr="0016078B">
        <w:rPr>
          <w:rStyle w:val="spellingerror"/>
          <w:rFonts w:ascii="Calibri" w:hAnsi="Calibri" w:cs="Calibri"/>
        </w:rPr>
        <w:t>D.Lgs</w:t>
      </w:r>
      <w:proofErr w:type="spellEnd"/>
      <w:r w:rsidRPr="0016078B">
        <w:rPr>
          <w:rStyle w:val="normaltextrun"/>
          <w:rFonts w:ascii="Calibri" w:hAnsi="Calibri" w:cs="Calibri"/>
        </w:rPr>
        <w:t> 59/2010) per il rilascio delle autorizzazioni necessarie per l’esercizio dell’attività di somministrazione di alimenti e bevande (esclusa la ristorazione);</w:t>
      </w:r>
      <w:r w:rsidRPr="0016078B">
        <w:rPr>
          <w:rStyle w:val="eop"/>
          <w:rFonts w:ascii="Calibri" w:hAnsi="Calibri" w:cs="Calibri"/>
        </w:rPr>
        <w:t> </w:t>
      </w:r>
    </w:p>
    <w:p w14:paraId="39C1BA08" w14:textId="77777777" w:rsidR="0016078B" w:rsidRPr="0016078B" w:rsidRDefault="0016078B" w:rsidP="0016078B">
      <w:pPr>
        <w:pStyle w:val="paragraph"/>
        <w:numPr>
          <w:ilvl w:val="0"/>
          <w:numId w:val="2"/>
        </w:numPr>
        <w:spacing w:before="0" w:beforeAutospacing="0" w:after="0" w:afterAutospacing="0"/>
        <w:ind w:left="1080" w:firstLine="0"/>
        <w:jc w:val="both"/>
        <w:textAlignment w:val="baseline"/>
        <w:rPr>
          <w:rFonts w:ascii="Calibri" w:hAnsi="Calibri" w:cs="Calibri"/>
        </w:rPr>
      </w:pPr>
      <w:r w:rsidRPr="0016078B">
        <w:rPr>
          <w:rStyle w:val="normaltextrun"/>
          <w:rFonts w:ascii="Calibri" w:hAnsi="Calibri" w:cs="Calibri"/>
        </w:rPr>
        <w:t>possesso certificazione attestante l’adozione della procedura del sistema di autocontrollo HACCP (D. </w:t>
      </w:r>
      <w:proofErr w:type="spellStart"/>
      <w:r w:rsidRPr="0016078B">
        <w:rPr>
          <w:rStyle w:val="normaltextrun"/>
          <w:rFonts w:ascii="Calibri" w:hAnsi="Calibri" w:cs="Calibri"/>
        </w:rPr>
        <w:t>Lgs</w:t>
      </w:r>
      <w:proofErr w:type="spellEnd"/>
      <w:r w:rsidRPr="0016078B">
        <w:rPr>
          <w:rStyle w:val="normaltextrun"/>
          <w:rFonts w:ascii="Calibri" w:hAnsi="Calibri" w:cs="Calibri"/>
        </w:rPr>
        <w:t>. n. 193/2007);</w:t>
      </w:r>
      <w:r w:rsidRPr="0016078B">
        <w:rPr>
          <w:rStyle w:val="eop"/>
          <w:rFonts w:ascii="Calibri" w:hAnsi="Calibri" w:cs="Calibri"/>
        </w:rPr>
        <w:t> </w:t>
      </w:r>
    </w:p>
    <w:p w14:paraId="580A8B90" w14:textId="43D2EB9A" w:rsidR="0016078B" w:rsidRPr="0016078B" w:rsidRDefault="0016078B" w:rsidP="0016078B">
      <w:pPr>
        <w:pStyle w:val="paragraph"/>
        <w:numPr>
          <w:ilvl w:val="0"/>
          <w:numId w:val="2"/>
        </w:numPr>
        <w:spacing w:before="0" w:beforeAutospacing="0" w:after="0" w:afterAutospacing="0"/>
        <w:ind w:left="1080" w:firstLine="0"/>
        <w:textAlignment w:val="baseline"/>
        <w:rPr>
          <w:rFonts w:ascii="Calibri" w:hAnsi="Calibri" w:cs="Calibri"/>
        </w:rPr>
      </w:pPr>
      <w:r w:rsidRPr="0016078B">
        <w:rPr>
          <w:rStyle w:val="normaltextrun"/>
          <w:rFonts w:ascii="Calibri" w:hAnsi="Calibri" w:cs="Calibri"/>
        </w:rPr>
        <w:t xml:space="preserve">capacità </w:t>
      </w:r>
      <w:r w:rsidR="003D0FDC">
        <w:rPr>
          <w:rStyle w:val="normaltextrun"/>
          <w:rFonts w:ascii="Calibri" w:hAnsi="Calibri" w:cs="Calibri"/>
        </w:rPr>
        <w:t>a</w:t>
      </w:r>
      <w:r w:rsidRPr="0016078B">
        <w:rPr>
          <w:rStyle w:val="normaltextrun"/>
          <w:rFonts w:ascii="Calibri" w:hAnsi="Calibri" w:cs="Calibri"/>
        </w:rPr>
        <w:t xml:space="preserve"> contrattare con la Pubblica Amministrazione;</w:t>
      </w:r>
      <w:r w:rsidRPr="0016078B">
        <w:rPr>
          <w:rStyle w:val="eop"/>
          <w:rFonts w:ascii="Calibri" w:hAnsi="Calibri" w:cs="Calibri"/>
        </w:rPr>
        <w:t> </w:t>
      </w:r>
    </w:p>
    <w:p w14:paraId="2798F82B" w14:textId="77777777" w:rsidR="0016078B" w:rsidRPr="0016078B" w:rsidRDefault="0016078B" w:rsidP="0016078B">
      <w:pPr>
        <w:pStyle w:val="paragraph"/>
        <w:numPr>
          <w:ilvl w:val="0"/>
          <w:numId w:val="2"/>
        </w:numPr>
        <w:spacing w:before="0" w:beforeAutospacing="0" w:after="0" w:afterAutospacing="0"/>
        <w:ind w:left="1080" w:firstLine="0"/>
        <w:textAlignment w:val="baseline"/>
        <w:rPr>
          <w:rFonts w:ascii="Calibri" w:hAnsi="Calibri" w:cs="Calibri"/>
        </w:rPr>
      </w:pPr>
      <w:r w:rsidRPr="0016078B">
        <w:rPr>
          <w:rStyle w:val="normaltextrun"/>
          <w:rFonts w:ascii="Calibri" w:hAnsi="Calibri" w:cs="Calibri"/>
        </w:rPr>
        <w:t>inesistenza di condanne penali o di provvedimenti di cui al D. </w:t>
      </w:r>
      <w:proofErr w:type="spellStart"/>
      <w:r w:rsidRPr="0016078B">
        <w:rPr>
          <w:rStyle w:val="normaltextrun"/>
          <w:rFonts w:ascii="Calibri" w:hAnsi="Calibri" w:cs="Calibri"/>
        </w:rPr>
        <w:t>Lgs</w:t>
      </w:r>
      <w:proofErr w:type="spellEnd"/>
      <w:r w:rsidRPr="0016078B">
        <w:rPr>
          <w:rStyle w:val="normaltextrun"/>
          <w:rFonts w:ascii="Calibri" w:hAnsi="Calibri" w:cs="Calibri"/>
        </w:rPr>
        <w:t>. 159/2011 c.d. “Codice Antimafia”.</w:t>
      </w:r>
      <w:r w:rsidRPr="0016078B">
        <w:rPr>
          <w:rStyle w:val="eop"/>
          <w:rFonts w:ascii="Calibri" w:hAnsi="Calibri" w:cs="Calibri"/>
        </w:rPr>
        <w:t> </w:t>
      </w:r>
    </w:p>
    <w:p w14:paraId="32754FD4" w14:textId="77777777" w:rsidR="0016078B" w:rsidRPr="0016078B" w:rsidRDefault="0016078B" w:rsidP="0016078B">
      <w:pPr>
        <w:pStyle w:val="paragraph"/>
        <w:spacing w:before="0" w:beforeAutospacing="0" w:after="0" w:afterAutospacing="0"/>
        <w:jc w:val="both"/>
        <w:textAlignment w:val="baseline"/>
        <w:rPr>
          <w:rFonts w:ascii="Segoe UI" w:hAnsi="Segoe UI" w:cs="Segoe UI"/>
          <w:sz w:val="18"/>
          <w:szCs w:val="18"/>
        </w:rPr>
      </w:pPr>
      <w:r w:rsidRPr="0016078B">
        <w:rPr>
          <w:rStyle w:val="normaltextrun"/>
          <w:rFonts w:ascii="Calibri" w:hAnsi="Calibri" w:cs="Calibri"/>
        </w:rPr>
        <w:t>Nel caso di società di persone il possesso dei requisiti di cui sopra è richiesto per tutti i soci, mentre nel caso di società di capitali è richiesto per i soli legali rappresentanti.</w:t>
      </w:r>
      <w:r w:rsidRPr="0016078B">
        <w:rPr>
          <w:rStyle w:val="eop"/>
          <w:rFonts w:ascii="Calibri" w:hAnsi="Calibri" w:cs="Calibri"/>
        </w:rPr>
        <w:t> </w:t>
      </w:r>
    </w:p>
    <w:p w14:paraId="5984596C" w14:textId="77777777" w:rsidR="0016078B" w:rsidRPr="0016078B" w:rsidRDefault="0016078B" w:rsidP="0016078B">
      <w:pPr>
        <w:pStyle w:val="paragraph"/>
        <w:spacing w:before="0" w:beforeAutospacing="0" w:after="0" w:afterAutospacing="0"/>
        <w:jc w:val="both"/>
        <w:textAlignment w:val="baseline"/>
        <w:rPr>
          <w:rFonts w:ascii="Segoe UI" w:hAnsi="Segoe UI" w:cs="Segoe UI"/>
          <w:sz w:val="18"/>
          <w:szCs w:val="18"/>
        </w:rPr>
      </w:pPr>
      <w:r w:rsidRPr="0016078B">
        <w:rPr>
          <w:rStyle w:val="normaltextrun"/>
          <w:rFonts w:ascii="Calibri" w:hAnsi="Calibri" w:cs="Calibri"/>
        </w:rPr>
        <w:t>Il soggetto che presenta domanda come componente o legale rappresentante di una società di persone o di capitali non la potrà presentare contemporaneamente come singola persona fisica.</w:t>
      </w:r>
      <w:r w:rsidRPr="0016078B">
        <w:rPr>
          <w:rStyle w:val="eop"/>
          <w:rFonts w:ascii="Calibri" w:hAnsi="Calibri" w:cs="Calibri"/>
        </w:rPr>
        <w:t> </w:t>
      </w:r>
    </w:p>
    <w:p w14:paraId="4567632B" w14:textId="77777777" w:rsidR="0016078B" w:rsidRPr="0016078B" w:rsidRDefault="0016078B" w:rsidP="0016078B">
      <w:pPr>
        <w:pStyle w:val="paragraph"/>
        <w:spacing w:before="0" w:beforeAutospacing="0" w:after="0" w:afterAutospacing="0"/>
        <w:jc w:val="both"/>
        <w:textAlignment w:val="baseline"/>
        <w:rPr>
          <w:rStyle w:val="eop"/>
          <w:rFonts w:ascii="Calibri" w:hAnsi="Calibri" w:cs="Calibri"/>
        </w:rPr>
      </w:pPr>
      <w:r w:rsidRPr="0016078B">
        <w:rPr>
          <w:rStyle w:val="normaltextrun"/>
          <w:rFonts w:ascii="Calibri" w:hAnsi="Calibri" w:cs="Calibri"/>
        </w:rPr>
        <w:t>Qualsiasi variazione dei componenti la società sarà ritenuta motivo di decadenza della concessione dell’immobile nel caso in cui i nuovi soci non risultino in possesso dei requisiti.</w:t>
      </w:r>
      <w:r w:rsidRPr="0016078B">
        <w:rPr>
          <w:rStyle w:val="eop"/>
          <w:rFonts w:ascii="Calibri" w:hAnsi="Calibri" w:cs="Calibri"/>
        </w:rPr>
        <w:t> </w:t>
      </w:r>
    </w:p>
    <w:p w14:paraId="29C148D6" w14:textId="7E52915A" w:rsidR="0016078B" w:rsidRDefault="0016078B" w:rsidP="00942269">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ART.3</w:t>
      </w:r>
    </w:p>
    <w:p w14:paraId="7C4BDA06" w14:textId="20E405E1" w:rsidR="00D748B6" w:rsidRDefault="00D748B6" w:rsidP="009422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DURATA</w:t>
      </w:r>
    </w:p>
    <w:p w14:paraId="04F818E9" w14:textId="7829B8B5" w:rsidR="00D748B6" w:rsidRDefault="003D0FDC"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La concessione avrà la durata di </w:t>
      </w:r>
      <w:r w:rsidR="00D748B6">
        <w:rPr>
          <w:rStyle w:val="normaltextrun"/>
          <w:rFonts w:ascii="Calibri" w:hAnsi="Calibri" w:cs="Calibri"/>
        </w:rPr>
        <w:t>Anni 3(tre) prorogabil</w:t>
      </w:r>
      <w:r>
        <w:rPr>
          <w:rStyle w:val="normaltextrun"/>
          <w:rFonts w:ascii="Calibri" w:hAnsi="Calibri" w:cs="Calibri"/>
        </w:rPr>
        <w:t>i</w:t>
      </w:r>
      <w:r w:rsidR="00D748B6">
        <w:rPr>
          <w:rStyle w:val="normaltextrun"/>
          <w:rFonts w:ascii="Calibri" w:hAnsi="Calibri" w:cs="Calibri"/>
        </w:rPr>
        <w:t xml:space="preserve"> per ulteriori 3 (tre) a decorrere dalla sottoscrizione del contratto</w:t>
      </w:r>
      <w:r>
        <w:rPr>
          <w:rStyle w:val="normaltextrun"/>
          <w:rFonts w:ascii="Calibri" w:hAnsi="Calibri" w:cs="Calibri"/>
        </w:rPr>
        <w:t>,</w:t>
      </w:r>
      <w:r w:rsidR="00D748B6">
        <w:rPr>
          <w:rStyle w:val="normaltextrun"/>
          <w:rFonts w:ascii="Calibri" w:hAnsi="Calibri" w:cs="Calibri"/>
        </w:rPr>
        <w:t xml:space="preserve"> senza possibilità di </w:t>
      </w:r>
      <w:r w:rsidR="00284352">
        <w:rPr>
          <w:rStyle w:val="normaltextrun"/>
          <w:rFonts w:ascii="Calibri" w:hAnsi="Calibri" w:cs="Calibri"/>
        </w:rPr>
        <w:t xml:space="preserve"> </w:t>
      </w:r>
      <w:r w:rsidR="00D748B6">
        <w:rPr>
          <w:rStyle w:val="normaltextrun"/>
          <w:rFonts w:ascii="Calibri" w:hAnsi="Calibri" w:cs="Calibri"/>
        </w:rPr>
        <w:t>rinnovo.</w:t>
      </w:r>
      <w:r w:rsidR="00D748B6">
        <w:rPr>
          <w:rStyle w:val="eop"/>
          <w:rFonts w:ascii="Calibri" w:hAnsi="Calibri" w:cs="Calibri"/>
        </w:rPr>
        <w:t> </w:t>
      </w:r>
    </w:p>
    <w:p w14:paraId="3CE05885"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93B6E23" w14:textId="77777777" w:rsidR="00E54C42" w:rsidRDefault="00942269" w:rsidP="00942269">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ART.</w:t>
      </w:r>
      <w:r w:rsidR="0016078B">
        <w:rPr>
          <w:rStyle w:val="normaltextrun"/>
          <w:rFonts w:ascii="Calibri" w:hAnsi="Calibri" w:cs="Calibri"/>
          <w:b/>
          <w:bCs/>
        </w:rPr>
        <w:t>4</w:t>
      </w:r>
    </w:p>
    <w:p w14:paraId="05B0B0CD" w14:textId="17FCF5AE" w:rsidR="00D748B6" w:rsidRDefault="00D748B6" w:rsidP="009422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IMPORTO CANONE ANNUO A BASE DI GARA</w:t>
      </w:r>
    </w:p>
    <w:p w14:paraId="667B4AB6" w14:textId="07FD7F83"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L’importo del canone a base di gara è pari ad € 3.600,00 annuali per il primo anno di gestione; a partire dal secondo anno il canone sarà pari ad € </w:t>
      </w:r>
      <w:r w:rsidR="00CA2215">
        <w:rPr>
          <w:rStyle w:val="normaltextrun"/>
          <w:rFonts w:ascii="Calibri" w:hAnsi="Calibri" w:cs="Calibri"/>
        </w:rPr>
        <w:t>6.000</w:t>
      </w:r>
      <w:r>
        <w:rPr>
          <w:rStyle w:val="normaltextrun"/>
          <w:rFonts w:ascii="Calibri" w:hAnsi="Calibri" w:cs="Calibri"/>
        </w:rPr>
        <w:t xml:space="preserve"> </w:t>
      </w:r>
      <w:r w:rsidR="00C136A2">
        <w:rPr>
          <w:rStyle w:val="normaltextrun"/>
          <w:rFonts w:ascii="Calibri" w:hAnsi="Calibri" w:cs="Calibri"/>
        </w:rPr>
        <w:t>annuali,</w:t>
      </w:r>
      <w:r w:rsidR="00CA2215">
        <w:rPr>
          <w:rStyle w:val="normaltextrun"/>
          <w:rFonts w:ascii="Calibri" w:hAnsi="Calibri" w:cs="Calibri"/>
        </w:rPr>
        <w:t xml:space="preserve"> per il terzo anno € 8.400 annuali. Nel caso di riassegnazione per gli u</w:t>
      </w:r>
      <w:r w:rsidR="00C136A2">
        <w:rPr>
          <w:rStyle w:val="normaltextrun"/>
          <w:rFonts w:ascii="Calibri" w:hAnsi="Calibri" w:cs="Calibri"/>
        </w:rPr>
        <w:t>l</w:t>
      </w:r>
      <w:r w:rsidR="00CA2215">
        <w:rPr>
          <w:rStyle w:val="normaltextrun"/>
          <w:rFonts w:ascii="Calibri" w:hAnsi="Calibri" w:cs="Calibri"/>
        </w:rPr>
        <w:t>teriori anni tre il canon</w:t>
      </w:r>
      <w:r w:rsidR="00C136A2">
        <w:rPr>
          <w:rStyle w:val="normaltextrun"/>
          <w:rFonts w:ascii="Calibri" w:hAnsi="Calibri" w:cs="Calibri"/>
        </w:rPr>
        <w:t xml:space="preserve">e verrà confermato il canone del terzo anno. I canoni verranno aggiornati annualmente sulla base </w:t>
      </w:r>
      <w:r w:rsidR="003D0FDC">
        <w:rPr>
          <w:rStyle w:val="normaltextrun"/>
          <w:rFonts w:ascii="Calibri" w:hAnsi="Calibri" w:cs="Calibri"/>
        </w:rPr>
        <w:t>del</w:t>
      </w:r>
      <w:r w:rsidR="00C136A2">
        <w:rPr>
          <w:rStyle w:val="normaltextrun"/>
          <w:rFonts w:ascii="Calibri" w:hAnsi="Calibri" w:cs="Calibri"/>
        </w:rPr>
        <w:t xml:space="preserve"> 100% dell’indice ISTAT</w:t>
      </w:r>
      <w:r>
        <w:rPr>
          <w:rStyle w:val="eop"/>
          <w:rFonts w:ascii="Calibri" w:hAnsi="Calibri" w:cs="Calibri"/>
        </w:rPr>
        <w:t> </w:t>
      </w:r>
    </w:p>
    <w:p w14:paraId="6D24D0B5"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canone sarà aggiornato annualmente, nella misura del 100% dell’indice ISTAT.</w:t>
      </w:r>
      <w:r>
        <w:rPr>
          <w:rStyle w:val="eop"/>
          <w:rFonts w:ascii="Calibri" w:hAnsi="Calibri" w:cs="Calibri"/>
        </w:rPr>
        <w:t> </w:t>
      </w:r>
    </w:p>
    <w:p w14:paraId="5C4EDCF4" w14:textId="77777777" w:rsidR="00942269" w:rsidRDefault="00942269" w:rsidP="00942269">
      <w:pPr>
        <w:pStyle w:val="paragraph"/>
        <w:spacing w:before="0" w:beforeAutospacing="0" w:after="0" w:afterAutospacing="0"/>
        <w:jc w:val="center"/>
        <w:textAlignment w:val="baseline"/>
        <w:rPr>
          <w:rStyle w:val="normaltextrun"/>
          <w:rFonts w:ascii="Calibri" w:hAnsi="Calibri" w:cs="Calibri"/>
          <w:b/>
          <w:bCs/>
          <w:shd w:val="clear" w:color="auto" w:fill="FFFFFF"/>
        </w:rPr>
      </w:pPr>
    </w:p>
    <w:p w14:paraId="587F701B" w14:textId="1DE47CAB" w:rsidR="00942269" w:rsidRDefault="00942269" w:rsidP="00942269">
      <w:pPr>
        <w:pStyle w:val="paragraph"/>
        <w:spacing w:before="0" w:beforeAutospacing="0" w:after="0" w:afterAutospacing="0"/>
        <w:jc w:val="center"/>
        <w:textAlignment w:val="baseline"/>
        <w:rPr>
          <w:rStyle w:val="normaltextrun"/>
          <w:rFonts w:ascii="Calibri" w:hAnsi="Calibri" w:cs="Calibri"/>
          <w:b/>
          <w:bCs/>
          <w:shd w:val="clear" w:color="auto" w:fill="FFFFFF"/>
        </w:rPr>
      </w:pPr>
      <w:r>
        <w:rPr>
          <w:rStyle w:val="normaltextrun"/>
          <w:rFonts w:ascii="Calibri" w:hAnsi="Calibri" w:cs="Calibri"/>
          <w:b/>
          <w:bCs/>
          <w:shd w:val="clear" w:color="auto" w:fill="FFFFFF"/>
        </w:rPr>
        <w:t>ART.</w:t>
      </w:r>
      <w:r w:rsidR="00E54C42">
        <w:rPr>
          <w:rStyle w:val="normaltextrun"/>
          <w:rFonts w:ascii="Calibri" w:hAnsi="Calibri" w:cs="Calibri"/>
          <w:b/>
          <w:bCs/>
          <w:shd w:val="clear" w:color="auto" w:fill="FFFFFF"/>
        </w:rPr>
        <w:t>5</w:t>
      </w:r>
    </w:p>
    <w:p w14:paraId="3D31AF52" w14:textId="073D78C5" w:rsidR="00D748B6" w:rsidRDefault="00D748B6" w:rsidP="009422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hd w:val="clear" w:color="auto" w:fill="FFFFFF"/>
        </w:rPr>
        <w:t>OBBLIGO DI SOPRALLUOGO</w:t>
      </w:r>
    </w:p>
    <w:p w14:paraId="361FC2EB"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Il sopralluogo ha carattere obbligatorio, a pena di esclusione dalla gara.</w:t>
      </w:r>
      <w:r>
        <w:rPr>
          <w:rStyle w:val="eop"/>
          <w:rFonts w:ascii="Calibri" w:hAnsi="Calibri" w:cs="Calibri"/>
        </w:rPr>
        <w:t> </w:t>
      </w:r>
    </w:p>
    <w:p w14:paraId="7B857AF3" w14:textId="5D0CB40C"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Per poter prendere visione dei luoghi oggetto di concessione, i concorrenti dovranno scrivere al seguente indirizzo di posta elettronica </w:t>
      </w:r>
      <w:r w:rsidR="00E007E8">
        <w:rPr>
          <w:rStyle w:val="normaltextrun"/>
          <w:rFonts w:ascii="Calibri" w:hAnsi="Calibri" w:cs="Calibri"/>
          <w:shd w:val="clear" w:color="auto" w:fill="FFFFFF"/>
        </w:rPr>
        <w:t>suapassociatopesarese@emarche.it,</w:t>
      </w:r>
      <w:r>
        <w:rPr>
          <w:rStyle w:val="normaltextrun"/>
          <w:rFonts w:ascii="Calibri" w:hAnsi="Calibri" w:cs="Calibri"/>
          <w:shd w:val="clear" w:color="auto" w:fill="FFFFFF"/>
        </w:rPr>
        <w:t> entro e non oltre il giorno </w:t>
      </w:r>
      <w:r w:rsidR="00E007E8">
        <w:rPr>
          <w:rStyle w:val="normaltextrun"/>
          <w:rFonts w:ascii="Calibri" w:hAnsi="Calibri" w:cs="Calibri"/>
          <w:shd w:val="clear" w:color="auto" w:fill="FFFFFF"/>
        </w:rPr>
        <w:t>22/07/2021</w:t>
      </w:r>
      <w:r>
        <w:rPr>
          <w:rStyle w:val="normaltextrun"/>
          <w:rFonts w:ascii="Calibri" w:hAnsi="Calibri" w:cs="Calibri"/>
          <w:shd w:val="clear" w:color="auto" w:fill="FFFFFF"/>
        </w:rPr>
        <w:t> indicando ragione sociale del concorrente, nome, cognome, qualifiche e relativi dati anagrafici delle persone incaricate.</w:t>
      </w:r>
      <w:r>
        <w:rPr>
          <w:rStyle w:val="eop"/>
          <w:rFonts w:ascii="Calibri" w:hAnsi="Calibri" w:cs="Calibri"/>
        </w:rPr>
        <w:t> </w:t>
      </w:r>
    </w:p>
    <w:p w14:paraId="4ACAA45A"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Mediante il medesimo mezzo, i richiedenti verranno convocati per effettuare il sopralluogo.</w:t>
      </w:r>
      <w:r>
        <w:rPr>
          <w:rStyle w:val="eop"/>
          <w:rFonts w:ascii="Calibri" w:hAnsi="Calibri" w:cs="Calibri"/>
        </w:rPr>
        <w:t> </w:t>
      </w:r>
    </w:p>
    <w:p w14:paraId="5B0FF612"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A seguito dell’avvenuto sopralluogo sarà rilasciata apposita attestazione dal responsabile del procedimento o da un suo delegato. Non è necessario l’inserimento dell’attestato all’interno della busta contenente la Documentazione Amministrativa di gara.</w:t>
      </w:r>
      <w:r>
        <w:rPr>
          <w:rStyle w:val="eop"/>
          <w:rFonts w:ascii="Calibri" w:hAnsi="Calibri" w:cs="Calibri"/>
        </w:rPr>
        <w:t> </w:t>
      </w:r>
    </w:p>
    <w:p w14:paraId="0E600787"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AF9DD6B" w14:textId="4F5155DD" w:rsidR="00284352" w:rsidRPr="007B58AE" w:rsidRDefault="007B58AE" w:rsidP="007B58AE">
      <w:pPr>
        <w:pStyle w:val="paragraph"/>
        <w:spacing w:before="0" w:beforeAutospacing="0" w:after="0" w:afterAutospacing="0"/>
        <w:jc w:val="center"/>
        <w:textAlignment w:val="baseline"/>
        <w:rPr>
          <w:rStyle w:val="eop"/>
          <w:rFonts w:ascii="Calibri" w:hAnsi="Calibri" w:cs="Calibri"/>
          <w:b/>
        </w:rPr>
      </w:pPr>
      <w:r w:rsidRPr="007B58AE">
        <w:rPr>
          <w:rStyle w:val="eop"/>
          <w:rFonts w:ascii="Calibri" w:hAnsi="Calibri" w:cs="Calibri"/>
          <w:b/>
        </w:rPr>
        <w:t>ART.6</w:t>
      </w:r>
    </w:p>
    <w:p w14:paraId="0CFF7270" w14:textId="408B656E" w:rsidR="00284352" w:rsidRDefault="00284352" w:rsidP="00D509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hd w:val="clear" w:color="auto" w:fill="FFFFFF"/>
        </w:rPr>
        <w:t>OBBLIGHI</w:t>
      </w:r>
    </w:p>
    <w:p w14:paraId="3ED5E950"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La concessione prevede da parte del concessionario i seguenti obblighi:</w:t>
      </w:r>
      <w:r>
        <w:rPr>
          <w:rStyle w:val="eop"/>
          <w:rFonts w:ascii="Calibri" w:hAnsi="Calibri" w:cs="Calibri"/>
        </w:rPr>
        <w:t> </w:t>
      </w:r>
    </w:p>
    <w:p w14:paraId="2F646580" w14:textId="77777777" w:rsidR="00284352" w:rsidRDefault="00284352" w:rsidP="00284352">
      <w:pPr>
        <w:pStyle w:val="paragraph"/>
        <w:numPr>
          <w:ilvl w:val="0"/>
          <w:numId w:val="7"/>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pagare un canone annuo, come determinato nel suo ammontare in sede di offerta migliorativa rispetto all'importo a base d'asta che sarà aggiornato annualmente, nella misura del 100% dell'indice ISTAT;</w:t>
      </w:r>
      <w:r>
        <w:rPr>
          <w:rStyle w:val="eop"/>
          <w:rFonts w:ascii="Calibri" w:hAnsi="Calibri" w:cs="Calibri"/>
        </w:rPr>
        <w:t> </w:t>
      </w:r>
    </w:p>
    <w:p w14:paraId="3996A542" w14:textId="4812E02A" w:rsidR="00284352" w:rsidRDefault="003D0FDC" w:rsidP="00284352">
      <w:pPr>
        <w:pStyle w:val="paragraph"/>
        <w:numPr>
          <w:ilvl w:val="0"/>
          <w:numId w:val="8"/>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accollo di</w:t>
      </w:r>
      <w:r w:rsidR="00284352">
        <w:rPr>
          <w:rStyle w:val="normaltextrun"/>
          <w:rFonts w:ascii="Calibri" w:hAnsi="Calibri" w:cs="Calibri"/>
          <w:shd w:val="clear" w:color="auto" w:fill="FFFFFF"/>
        </w:rPr>
        <w:t xml:space="preserve"> tutte le spese relative alle utenze (acqua, luce, gas) mediante corresponsione diretta delle stesse con le modalità che saranno indicate e dovrà, inoltre, intestarsi le utenze e/o ad aprirne di nuove con i fornitori di servizi a sua scelta;</w:t>
      </w:r>
      <w:r w:rsidR="00284352">
        <w:rPr>
          <w:rStyle w:val="eop"/>
          <w:rFonts w:ascii="Calibri" w:hAnsi="Calibri" w:cs="Calibri"/>
        </w:rPr>
        <w:t> </w:t>
      </w:r>
    </w:p>
    <w:p w14:paraId="634EB2EF" w14:textId="77777777" w:rsidR="00284352" w:rsidRDefault="00284352" w:rsidP="00284352">
      <w:pPr>
        <w:pStyle w:val="paragraph"/>
        <w:numPr>
          <w:ilvl w:val="0"/>
          <w:numId w:val="9"/>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lastRenderedPageBreak/>
        <w:t>ottenere, a proprie cure e spese, presso gli enti di vigilanza e controllo competenti tutte le autorizzazioni tecniche ed amministrative necessarie allo svolgimento delle attività di somministrazione di alimenti e bevande, con l'onere di ottemperanza delle eventuali prescrizioni impartite e di prestare idonee garanzie di legge;</w:t>
      </w:r>
      <w:r>
        <w:rPr>
          <w:rStyle w:val="eop"/>
          <w:rFonts w:ascii="Calibri" w:hAnsi="Calibri" w:cs="Calibri"/>
        </w:rPr>
        <w:t> </w:t>
      </w:r>
    </w:p>
    <w:p w14:paraId="5D33727C" w14:textId="77777777" w:rsidR="00284352" w:rsidRDefault="00284352" w:rsidP="00284352">
      <w:pPr>
        <w:pStyle w:val="paragraph"/>
        <w:numPr>
          <w:ilvl w:val="0"/>
          <w:numId w:val="10"/>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a NON svolgere alcuna attività di cucina, intesa come attività di preparazione in loco e cottura completa di alimenti ed in particolare ad evitare tutte le preparazioni che possano causare la produzione di esalazioni, fumi e odori non consoni al contesto. In relazione a questo obbligo si ricorda la facoltà della Fondazione di intervenire richiedendo la sospensione della somministrazione di alimenti e preparazione non ritenute in tal senso consone ed adeguate; </w:t>
      </w:r>
      <w:r>
        <w:rPr>
          <w:rStyle w:val="eop"/>
          <w:rFonts w:ascii="Calibri" w:hAnsi="Calibri" w:cs="Calibri"/>
        </w:rPr>
        <w:t> </w:t>
      </w:r>
    </w:p>
    <w:p w14:paraId="19BBDBF6" w14:textId="77777777" w:rsidR="00284352" w:rsidRDefault="00284352" w:rsidP="00284352">
      <w:pPr>
        <w:pStyle w:val="paragraph"/>
        <w:numPr>
          <w:ilvl w:val="0"/>
          <w:numId w:val="1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ad utilizzare con diligenza i locali che riceve in concessione obbligandosi a restituirli alla Fondazione, alla scadenza del presente contratto, nelle condizioni in cui sono stati consegnati, fatto salvo il deterioramento derivante dal loro uso ordinario, in conformità alle condizioni contrattuali;</w:t>
      </w:r>
      <w:r>
        <w:rPr>
          <w:rStyle w:val="eop"/>
          <w:rFonts w:ascii="Calibri" w:hAnsi="Calibri" w:cs="Calibri"/>
        </w:rPr>
        <w:t> </w:t>
      </w:r>
    </w:p>
    <w:p w14:paraId="56F228D5" w14:textId="77777777" w:rsidR="00284352" w:rsidRDefault="00284352" w:rsidP="00284352">
      <w:pPr>
        <w:pStyle w:val="paragraph"/>
        <w:numPr>
          <w:ilvl w:val="0"/>
          <w:numId w:val="12"/>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ad utilizzare attrezzature a norma di legge:</w:t>
      </w:r>
      <w:r>
        <w:rPr>
          <w:rStyle w:val="eop"/>
          <w:rFonts w:ascii="Calibri" w:hAnsi="Calibri" w:cs="Calibri"/>
        </w:rPr>
        <w:t> </w:t>
      </w:r>
    </w:p>
    <w:p w14:paraId="231563A0" w14:textId="77777777" w:rsidR="00284352" w:rsidRDefault="00284352" w:rsidP="000312F5">
      <w:pPr>
        <w:pStyle w:val="paragraph"/>
        <w:spacing w:before="0" w:beforeAutospacing="0" w:after="0" w:afterAutospacing="0"/>
        <w:ind w:left="1276"/>
        <w:jc w:val="both"/>
        <w:textAlignment w:val="baseline"/>
        <w:rPr>
          <w:rFonts w:ascii="Segoe UI" w:hAnsi="Segoe UI" w:cs="Segoe UI"/>
          <w:sz w:val="18"/>
          <w:szCs w:val="18"/>
        </w:rPr>
      </w:pPr>
      <w:r>
        <w:rPr>
          <w:rStyle w:val="normaltextrun"/>
          <w:rFonts w:ascii="Calibri" w:hAnsi="Calibri" w:cs="Calibri"/>
          <w:shd w:val="clear" w:color="auto" w:fill="FFFFFF"/>
        </w:rPr>
        <w:t>- rispondenti alle vigenti norme in materia di sicurezza degli impianti, delle macchine, di prevenzione incendi ai sensi del D. </w:t>
      </w:r>
      <w:proofErr w:type="spellStart"/>
      <w:r>
        <w:rPr>
          <w:rStyle w:val="normaltextrun"/>
          <w:rFonts w:ascii="Calibri" w:hAnsi="Calibri" w:cs="Calibri"/>
          <w:shd w:val="clear" w:color="auto" w:fill="FFFFFF"/>
        </w:rPr>
        <w:t>Lgs</w:t>
      </w:r>
      <w:proofErr w:type="spellEnd"/>
      <w:r>
        <w:rPr>
          <w:rStyle w:val="normaltextrun"/>
          <w:rFonts w:ascii="Calibri" w:hAnsi="Calibri" w:cs="Calibri"/>
          <w:shd w:val="clear" w:color="auto" w:fill="FFFFFF"/>
        </w:rPr>
        <w:t>. n. 81/2008 e </w:t>
      </w:r>
      <w:proofErr w:type="spellStart"/>
      <w:r>
        <w:rPr>
          <w:rStyle w:val="spellingerror"/>
          <w:rFonts w:ascii="Calibri" w:hAnsi="Calibri" w:cs="Calibri"/>
          <w:shd w:val="clear" w:color="auto" w:fill="FFFFFF"/>
        </w:rPr>
        <w:t>ss.mm.ii</w:t>
      </w:r>
      <w:proofErr w:type="spellEnd"/>
      <w:r>
        <w:rPr>
          <w:rStyle w:val="normaltextrun"/>
          <w:rFonts w:ascii="Calibri" w:hAnsi="Calibri" w:cs="Calibri"/>
          <w:shd w:val="clear" w:color="auto" w:fill="FFFFFF"/>
        </w:rPr>
        <w:t>. e D. </w:t>
      </w:r>
      <w:proofErr w:type="spellStart"/>
      <w:r>
        <w:rPr>
          <w:rStyle w:val="spellingerror"/>
          <w:rFonts w:ascii="Calibri" w:hAnsi="Calibri" w:cs="Calibri"/>
          <w:shd w:val="clear" w:color="auto" w:fill="FFFFFF"/>
        </w:rPr>
        <w:t>Lgs.n</w:t>
      </w:r>
      <w:proofErr w:type="spellEnd"/>
      <w:r>
        <w:rPr>
          <w:rStyle w:val="normaltextrun"/>
          <w:rFonts w:ascii="Calibri" w:hAnsi="Calibri" w:cs="Calibri"/>
          <w:shd w:val="clear" w:color="auto" w:fill="FFFFFF"/>
        </w:rPr>
        <w:t>. 17/2010;</w:t>
      </w:r>
      <w:r>
        <w:rPr>
          <w:rStyle w:val="eop"/>
          <w:rFonts w:ascii="Calibri" w:hAnsi="Calibri" w:cs="Calibri"/>
        </w:rPr>
        <w:t> </w:t>
      </w:r>
    </w:p>
    <w:p w14:paraId="5757B39B" w14:textId="77777777" w:rsidR="00A407C6" w:rsidRDefault="00284352" w:rsidP="000312F5">
      <w:pPr>
        <w:pStyle w:val="paragraph"/>
        <w:spacing w:before="0" w:beforeAutospacing="0" w:after="0" w:afterAutospacing="0"/>
        <w:ind w:left="1276"/>
        <w:jc w:val="both"/>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 rispettanti i parametri di rumorosità e tossicità previste dalle specifiche leggi;</w:t>
      </w:r>
    </w:p>
    <w:p w14:paraId="57B31D84" w14:textId="77777777" w:rsidR="00284352" w:rsidRDefault="00284352" w:rsidP="00284352">
      <w:pPr>
        <w:pStyle w:val="paragraph"/>
        <w:numPr>
          <w:ilvl w:val="0"/>
          <w:numId w:val="13"/>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tenere a disposizione per controlli e verifiche il manuale di autocontrollo redatto secondo i criteri stabiliti dal sistema </w:t>
      </w:r>
      <w:proofErr w:type="spellStart"/>
      <w:r>
        <w:rPr>
          <w:rStyle w:val="spellingerror"/>
          <w:rFonts w:ascii="Calibri" w:hAnsi="Calibri" w:cs="Calibri"/>
          <w:shd w:val="clear" w:color="auto" w:fill="FFFFFF"/>
        </w:rPr>
        <w:t>h.a.c.c.p</w:t>
      </w:r>
      <w:proofErr w:type="spellEnd"/>
      <w:r>
        <w:rPr>
          <w:rStyle w:val="normaltextrun"/>
          <w:rFonts w:ascii="Calibri" w:hAnsi="Calibri" w:cs="Calibri"/>
          <w:shd w:val="clear" w:color="auto" w:fill="FFFFFF"/>
        </w:rPr>
        <w:t>. e previsti dal regolamento CE 852/2004;</w:t>
      </w:r>
      <w:r>
        <w:rPr>
          <w:rStyle w:val="eop"/>
          <w:rFonts w:ascii="Calibri" w:hAnsi="Calibri" w:cs="Calibri"/>
        </w:rPr>
        <w:t> </w:t>
      </w:r>
    </w:p>
    <w:p w14:paraId="0D804180" w14:textId="17741DFB" w:rsidR="00284352" w:rsidRDefault="00284352" w:rsidP="00284352">
      <w:pPr>
        <w:pStyle w:val="paragraph"/>
        <w:numPr>
          <w:ilvl w:val="0"/>
          <w:numId w:val="1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 xml:space="preserve">ad adottare tutte le soluzioni organizzative necessarie affinché le consumazioni si effettuino esclusivamente negli spazi assegnati a tale scopo. </w:t>
      </w:r>
    </w:p>
    <w:p w14:paraId="0C5D783C" w14:textId="77777777" w:rsidR="00284352" w:rsidRDefault="00284352" w:rsidP="00284352">
      <w:pPr>
        <w:pStyle w:val="paragraph"/>
        <w:numPr>
          <w:ilvl w:val="0"/>
          <w:numId w:val="15"/>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a prestare la massima attenzione per limitare ogni genere di rumore e uso scorretto della caffetteria. In particolare il concessionario è tenuto al rigoroso rispetto del termine delle attività e dei possibili rumori e/o disturbi della quiete pubblica entro gli orari previsti dai provvedimenti ed ordinanze sindacali in vigore. Tale obbligo si estende anche alle attività che possano provocare rumore successive alla chiusura della caffetteria (ad es. smaltimento rifiuti e trascinamento arredi) per evitare che si creino situazioni che contrastino con le caratteristiche del contesto nel quale il servizio di caffetteria è inserito;</w:t>
      </w:r>
      <w:r>
        <w:rPr>
          <w:rStyle w:val="eop"/>
          <w:rFonts w:ascii="Calibri" w:hAnsi="Calibri" w:cs="Calibri"/>
        </w:rPr>
        <w:t> </w:t>
      </w:r>
    </w:p>
    <w:p w14:paraId="78DA5A21" w14:textId="493D2FDD" w:rsidR="00284352" w:rsidRDefault="00284352" w:rsidP="00284352">
      <w:pPr>
        <w:pStyle w:val="paragraph"/>
        <w:numPr>
          <w:ilvl w:val="0"/>
          <w:numId w:val="1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curare con la massima diligenza e continuità la pulizia dei locali assegnati (locale caffetteria, servizi igienici e spazio esterno antistante la caffetteria), nonché delle attrezzature e delle stoviglie utilizzate per la gestione, in modo da garantire sia il decoro del locale che l’igiene e la sicurezza nella somministrazione di alimenti e bevande; </w:t>
      </w:r>
      <w:r>
        <w:rPr>
          <w:rStyle w:val="eop"/>
          <w:rFonts w:ascii="Calibri" w:hAnsi="Calibri" w:cs="Calibri"/>
        </w:rPr>
        <w:t> </w:t>
      </w:r>
    </w:p>
    <w:p w14:paraId="6BC09700" w14:textId="77777777" w:rsidR="00284352" w:rsidRDefault="00284352" w:rsidP="00284352">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è tassativamente vietata la distribuzione e vendita di tabacchi nonché l’installazione di videogiochi, giochi con vincite in denaro (es. videopoker) nonché di macchine automatiche per la distribuzione di cibo e bevande.</w:t>
      </w:r>
      <w:r>
        <w:rPr>
          <w:rStyle w:val="eop"/>
          <w:rFonts w:ascii="Calibri" w:hAnsi="Calibri" w:cs="Calibri"/>
        </w:rPr>
        <w:t> </w:t>
      </w:r>
    </w:p>
    <w:p w14:paraId="566DD44F" w14:textId="77777777" w:rsidR="00284352" w:rsidRDefault="00284352" w:rsidP="00284352">
      <w:pPr>
        <w:pStyle w:val="paragraph"/>
        <w:numPr>
          <w:ilvl w:val="0"/>
          <w:numId w:val="18"/>
        </w:numPr>
        <w:spacing w:before="0" w:beforeAutospacing="0" w:after="0" w:afterAutospacing="0"/>
        <w:ind w:left="1080" w:firstLine="0"/>
        <w:jc w:val="both"/>
        <w:textAlignment w:val="baseline"/>
        <w:rPr>
          <w:rFonts w:ascii="Arial" w:hAnsi="Arial" w:cs="Arial"/>
        </w:rPr>
      </w:pPr>
      <w:r>
        <w:rPr>
          <w:rStyle w:val="normaltextrun"/>
          <w:rFonts w:ascii="Calibri" w:hAnsi="Calibri" w:cs="Calibri"/>
          <w:shd w:val="clear" w:color="auto" w:fill="FFFFFF"/>
        </w:rPr>
        <w:t>alle spese per l'ordinaria manutenzione dei locali e degli impianti</w:t>
      </w:r>
      <w:r>
        <w:rPr>
          <w:rStyle w:val="normaltextrun"/>
          <w:rFonts w:ascii="Arial" w:hAnsi="Arial" w:cs="Arial"/>
        </w:rPr>
        <w:t>;</w:t>
      </w:r>
      <w:r>
        <w:rPr>
          <w:rStyle w:val="eop"/>
          <w:rFonts w:ascii="Arial" w:hAnsi="Arial" w:cs="Arial"/>
        </w:rPr>
        <w:t> </w:t>
      </w:r>
    </w:p>
    <w:p w14:paraId="4E76B789" w14:textId="77777777" w:rsidR="00284352" w:rsidRDefault="00284352" w:rsidP="00284352">
      <w:pPr>
        <w:pStyle w:val="paragraph"/>
        <w:numPr>
          <w:ilvl w:val="0"/>
          <w:numId w:val="19"/>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provvedere, alla data di sottoscrizione del contratto, alla costituzione di un deposito cauzionale pari all’importo di </w:t>
      </w:r>
      <w:r>
        <w:rPr>
          <w:rStyle w:val="normaltextrun"/>
          <w:rFonts w:ascii="Calibri" w:hAnsi="Calibri" w:cs="Calibri"/>
          <w:shd w:val="clear" w:color="auto" w:fill="FFFF00"/>
        </w:rPr>
        <w:t>una</w:t>
      </w:r>
      <w:r>
        <w:rPr>
          <w:rStyle w:val="normaltextrun"/>
          <w:rFonts w:ascii="Calibri" w:hAnsi="Calibri" w:cs="Calibri"/>
          <w:shd w:val="clear" w:color="auto" w:fill="FFFFFF"/>
        </w:rPr>
        <w:t> annualità contrattuale, importo che risulterà all'esito dell'aggiudicazione della gara. La cauzione dovrà essere costituita mediante polizza </w:t>
      </w:r>
      <w:proofErr w:type="spellStart"/>
      <w:r>
        <w:rPr>
          <w:rStyle w:val="normaltextrun"/>
          <w:rFonts w:ascii="Calibri" w:hAnsi="Calibri" w:cs="Calibri"/>
          <w:shd w:val="clear" w:color="auto" w:fill="FFFFFF"/>
        </w:rPr>
        <w:t>fidejussoria</w:t>
      </w:r>
      <w:proofErr w:type="spellEnd"/>
      <w:r>
        <w:rPr>
          <w:rStyle w:val="normaltextrun"/>
          <w:rFonts w:ascii="Calibri" w:hAnsi="Calibri" w:cs="Calibri"/>
          <w:shd w:val="clear" w:color="auto" w:fill="FFFFFF"/>
        </w:rPr>
        <w:t> bancaria o assicurativa rilasciata da una società autorizzata ai sensi della legge 10 giugno 1982 n. 348 a favore della Fondazione Pescheria – Centro Arti Visive a garanzia dell’adempimento delle prestazioni contrattuali che preveda:</w:t>
      </w:r>
      <w:r>
        <w:rPr>
          <w:rStyle w:val="eop"/>
          <w:rFonts w:ascii="Calibri" w:hAnsi="Calibri" w:cs="Calibri"/>
        </w:rPr>
        <w:t> </w:t>
      </w:r>
    </w:p>
    <w:p w14:paraId="3B6BDEA2" w14:textId="77777777" w:rsidR="00284352" w:rsidRDefault="00284352" w:rsidP="0028435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hd w:val="clear" w:color="auto" w:fill="FFFFFF"/>
        </w:rPr>
        <w:t>1. l’operatività della garanzia entro quindici giorni, a semplice richiesta scritta da parte della Fondazione Pescheria – Centro Arti Visive;</w:t>
      </w:r>
      <w:r>
        <w:rPr>
          <w:rStyle w:val="eop"/>
          <w:rFonts w:ascii="Calibri" w:hAnsi="Calibri" w:cs="Calibri"/>
        </w:rPr>
        <w:t> </w:t>
      </w:r>
    </w:p>
    <w:p w14:paraId="3448BADA" w14:textId="77777777" w:rsidR="00284352" w:rsidRDefault="00284352" w:rsidP="0028435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hd w:val="clear" w:color="auto" w:fill="FFFFFF"/>
        </w:rPr>
        <w:t>2. la rinuncia all’eccezione di cui all’art. 1957, comma 2, c.c.;</w:t>
      </w:r>
      <w:r>
        <w:rPr>
          <w:rStyle w:val="eop"/>
          <w:rFonts w:ascii="Calibri" w:hAnsi="Calibri" w:cs="Calibri"/>
        </w:rPr>
        <w:t> </w:t>
      </w:r>
    </w:p>
    <w:p w14:paraId="65351A67" w14:textId="77777777" w:rsidR="00284352" w:rsidRDefault="00284352" w:rsidP="0028435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hd w:val="clear" w:color="auto" w:fill="FFFFFF"/>
        </w:rPr>
        <w:lastRenderedPageBreak/>
        <w:t>3. la rinuncia al beneficio della preventiva escussione del debitore principale;</w:t>
      </w:r>
      <w:r>
        <w:rPr>
          <w:rStyle w:val="eop"/>
          <w:rFonts w:ascii="Calibri" w:hAnsi="Calibri" w:cs="Calibri"/>
        </w:rPr>
        <w:t> </w:t>
      </w:r>
    </w:p>
    <w:p w14:paraId="4142E01F" w14:textId="77777777" w:rsidR="00284352" w:rsidRDefault="00284352" w:rsidP="00284352">
      <w:pPr>
        <w:pStyle w:val="paragraph"/>
        <w:numPr>
          <w:ilvl w:val="0"/>
          <w:numId w:val="20"/>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obbligo, alla data di sottoscrizione del contratto, di presentazione di polizza assicurativa di responsabilità civile stipulata con primario assicuratore, valida per tutta la durata della concessione per danni procurati a persone o a cose da dipendenza diretta o indiretta dell’esecuzione del servizio con massimale unico per sinistri pari a € 1.500.000,00= e garanzia ricorso terzi da incendio con massimale minimo pari a € 1.000.000,00=, dovrà essere espressamente richiamata la clausola per danni provocati a terzi da smercio/somministrazione di prodotti alimentari;</w:t>
      </w:r>
      <w:r>
        <w:rPr>
          <w:rStyle w:val="eop"/>
          <w:rFonts w:ascii="Calibri" w:hAnsi="Calibri" w:cs="Calibri"/>
        </w:rPr>
        <w:t> </w:t>
      </w:r>
    </w:p>
    <w:p w14:paraId="3D9CE505" w14:textId="77777777" w:rsidR="00284352" w:rsidRDefault="00284352" w:rsidP="00284352">
      <w:pPr>
        <w:pStyle w:val="paragraph"/>
        <w:numPr>
          <w:ilvl w:val="0"/>
          <w:numId w:val="2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FF"/>
        </w:rPr>
        <w:t>il concessionario (salvo eventuali variazioni delle normative di settore) dovrà garantire l’apertura minima della caffetteria per i periodi di attività della Fondazione e negli orari di apertura al pubblico. In presenza di mostre temporanee, attività particolari e manifestazioni serali, il concessionario dovrà garantire variazioni di apertura della caffetteria anche in giorni feriali e festivi in relazione alle diverse attività o iniziative programmate dalla Fondazione che saranno tempestivamente comunicate. Non vi è obbligo di effettuare il turno di riposo settimanale. In caso di chiusura, questa deve essere adeguatamente comunicata in luogo visibile per l’utenza. Eventuali periodi di chiusura del bar (per ferie) dovranno preventivamente essere comunicati e concordati con la Fondazione.</w:t>
      </w:r>
      <w:r>
        <w:rPr>
          <w:rStyle w:val="eop"/>
          <w:rFonts w:ascii="Calibri" w:hAnsi="Calibri" w:cs="Calibri"/>
        </w:rPr>
        <w:t> </w:t>
      </w:r>
    </w:p>
    <w:p w14:paraId="470ACFE6" w14:textId="77777777" w:rsidR="00284352" w:rsidRDefault="00284352" w:rsidP="00284352">
      <w:pPr>
        <w:pStyle w:val="paragraph"/>
        <w:numPr>
          <w:ilvl w:val="0"/>
          <w:numId w:val="22"/>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FF00"/>
        </w:rPr>
        <w:t>Il concessionario dovrà attenersi al rispetto di tutte le normative vigenti in ordine alla sicurezza dei luoghi di lavoro e del all’utilizzo di personale adeguato ed idoneo al servizio. L’elenco del personale impiegato (ed ogni modifica) dovrà essere comunicato al concedente. Si richiede il rispetto e l’applicazione dei contratti nazionali di lavoro per il settore corrispondente. </w:t>
      </w:r>
      <w:r>
        <w:rPr>
          <w:rStyle w:val="eop"/>
          <w:rFonts w:ascii="Calibri" w:hAnsi="Calibri" w:cs="Calibri"/>
        </w:rPr>
        <w:t> </w:t>
      </w:r>
    </w:p>
    <w:p w14:paraId="04D697A7"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784A721"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La partecipazione alla procedura comporta la piena </w:t>
      </w:r>
      <w:r>
        <w:rPr>
          <w:rStyle w:val="contextualspellingandgrammarerror"/>
          <w:rFonts w:ascii="Calibri" w:hAnsi="Calibri" w:cs="Calibri"/>
          <w:shd w:val="clear" w:color="auto" w:fill="FFFFFF"/>
        </w:rPr>
        <w:t>ed</w:t>
      </w:r>
      <w:r>
        <w:rPr>
          <w:rStyle w:val="normaltextrun"/>
          <w:rFonts w:ascii="Calibri" w:hAnsi="Calibri" w:cs="Calibri"/>
          <w:shd w:val="clear" w:color="auto" w:fill="FFFFFF"/>
        </w:rPr>
        <w:t> incondizionata accettazione di tutte le clausole e condizioni previste dalle disposizioni contenute nel presente avviso.</w:t>
      </w:r>
      <w:r>
        <w:rPr>
          <w:rStyle w:val="eop"/>
          <w:rFonts w:ascii="Calibri" w:hAnsi="Calibri" w:cs="Calibri"/>
        </w:rPr>
        <w:t> </w:t>
      </w:r>
    </w:p>
    <w:p w14:paraId="770C5F12" w14:textId="6B5E1BE5" w:rsidR="00284352" w:rsidRDefault="00284352" w:rsidP="00284352">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w:t>
      </w:r>
    </w:p>
    <w:p w14:paraId="7D9347C1" w14:textId="7AEE4593" w:rsidR="0056525C" w:rsidRPr="00700F2D" w:rsidRDefault="0056525C" w:rsidP="0056525C">
      <w:pPr>
        <w:ind w:left="3545" w:firstLine="709"/>
        <w:jc w:val="both"/>
        <w:rPr>
          <w:rFonts w:ascii="Arial" w:hAnsi="Arial" w:cs="Arial"/>
          <w:b/>
          <w:bCs/>
        </w:rPr>
      </w:pPr>
      <w:r w:rsidRPr="00700F2D">
        <w:rPr>
          <w:rFonts w:ascii="Arial" w:hAnsi="Arial" w:cs="Arial"/>
          <w:b/>
          <w:bCs/>
        </w:rPr>
        <w:t xml:space="preserve">Art. </w:t>
      </w:r>
      <w:r w:rsidR="00DB315F">
        <w:rPr>
          <w:rFonts w:ascii="Arial" w:hAnsi="Arial" w:cs="Arial"/>
          <w:b/>
          <w:bCs/>
        </w:rPr>
        <w:t>7</w:t>
      </w:r>
    </w:p>
    <w:p w14:paraId="1634BC57" w14:textId="77777777" w:rsidR="0056525C" w:rsidRPr="00700F2D" w:rsidRDefault="0056525C" w:rsidP="0056525C">
      <w:pPr>
        <w:ind w:left="1418" w:firstLine="709"/>
        <w:jc w:val="both"/>
        <w:rPr>
          <w:rFonts w:ascii="Arial" w:hAnsi="Arial" w:cs="Arial"/>
          <w:b/>
          <w:bCs/>
        </w:rPr>
      </w:pPr>
      <w:r w:rsidRPr="00700F2D">
        <w:rPr>
          <w:rFonts w:ascii="Arial" w:hAnsi="Arial" w:cs="Arial"/>
          <w:b/>
          <w:bCs/>
        </w:rPr>
        <w:t>Criteri di aggiudicazione della concessione</w:t>
      </w:r>
    </w:p>
    <w:p w14:paraId="11B4E98E" w14:textId="721FB284" w:rsidR="0056525C" w:rsidRPr="00700F2D" w:rsidRDefault="0056525C" w:rsidP="00974E30">
      <w:pPr>
        <w:rPr>
          <w:rFonts w:ascii="Arial" w:hAnsi="Arial" w:cs="Arial"/>
        </w:rPr>
      </w:pPr>
      <w:r w:rsidRPr="00700F2D">
        <w:rPr>
          <w:rFonts w:ascii="Arial" w:hAnsi="Arial" w:cs="Arial"/>
        </w:rPr>
        <w:t xml:space="preserve">L'assegnazione in concessione dei locali </w:t>
      </w:r>
      <w:r w:rsidR="00974E30">
        <w:rPr>
          <w:rFonts w:ascii="Arial" w:hAnsi="Arial" w:cs="Arial"/>
        </w:rPr>
        <w:t xml:space="preserve">all’interno dei locali in uso alla ondazione Pescheria </w:t>
      </w:r>
      <w:r>
        <w:rPr>
          <w:rFonts w:ascii="Arial" w:hAnsi="Arial" w:cs="Arial"/>
        </w:rPr>
        <w:t xml:space="preserve">i </w:t>
      </w:r>
      <w:r w:rsidRPr="00700F2D">
        <w:rPr>
          <w:rFonts w:ascii="Arial" w:hAnsi="Arial" w:cs="Arial"/>
        </w:rPr>
        <w:t xml:space="preserve"> per lo svolgimento dell’attività </w:t>
      </w:r>
      <w:r>
        <w:rPr>
          <w:rFonts w:ascii="Arial" w:hAnsi="Arial" w:cs="Arial"/>
        </w:rPr>
        <w:t>,</w:t>
      </w:r>
      <w:r w:rsidRPr="00700F2D">
        <w:rPr>
          <w:rFonts w:ascii="Arial" w:hAnsi="Arial" w:cs="Arial"/>
        </w:rPr>
        <w:t>avverrà mediante selezione pubblica.</w:t>
      </w:r>
    </w:p>
    <w:p w14:paraId="64709B57" w14:textId="544E642F" w:rsidR="0056525C" w:rsidRPr="00700F2D" w:rsidRDefault="0056525C" w:rsidP="0056525C">
      <w:pPr>
        <w:jc w:val="both"/>
        <w:rPr>
          <w:rFonts w:ascii="Arial" w:hAnsi="Arial" w:cs="Arial"/>
        </w:rPr>
      </w:pPr>
      <w:r w:rsidRPr="00700F2D">
        <w:rPr>
          <w:rFonts w:ascii="Arial" w:hAnsi="Arial" w:cs="Arial"/>
        </w:rPr>
        <w:t xml:space="preserve">La selezione avverrà attraverso la valutazione e la conseguente assegnazione </w:t>
      </w:r>
      <w:r w:rsidR="00313AFE">
        <w:rPr>
          <w:rFonts w:ascii="Arial" w:hAnsi="Arial" w:cs="Arial"/>
        </w:rPr>
        <w:t xml:space="preserve">– da parte di apposita commissione all’uopo nominata - </w:t>
      </w:r>
      <w:r w:rsidRPr="00700F2D">
        <w:rPr>
          <w:rFonts w:ascii="Arial" w:hAnsi="Arial" w:cs="Arial"/>
        </w:rPr>
        <w:t>di un punteggio, al progetto di gestione presentato dal concorrente.</w:t>
      </w:r>
    </w:p>
    <w:p w14:paraId="4F043FA2" w14:textId="77777777" w:rsidR="0056525C" w:rsidRPr="00700F2D" w:rsidRDefault="0056525C" w:rsidP="0056525C">
      <w:pPr>
        <w:jc w:val="both"/>
        <w:rPr>
          <w:rFonts w:ascii="Arial" w:hAnsi="Arial" w:cs="Arial"/>
        </w:rPr>
      </w:pPr>
      <w:r w:rsidRPr="00700F2D">
        <w:rPr>
          <w:rFonts w:ascii="Arial" w:hAnsi="Arial" w:cs="Arial"/>
        </w:rPr>
        <w:t>Il concorrente dovrà altresì presentare un proprio curriculum.</w:t>
      </w:r>
    </w:p>
    <w:p w14:paraId="7109FA52" w14:textId="77777777" w:rsidR="0056525C" w:rsidRPr="00700F2D" w:rsidRDefault="0056525C" w:rsidP="0056525C">
      <w:pPr>
        <w:jc w:val="both"/>
        <w:rPr>
          <w:rFonts w:ascii="Arial" w:hAnsi="Arial" w:cs="Arial"/>
        </w:rPr>
      </w:pPr>
      <w:r w:rsidRPr="00700F2D">
        <w:rPr>
          <w:rFonts w:ascii="Arial" w:hAnsi="Arial" w:cs="Arial"/>
        </w:rPr>
        <w:t>Il progetto sarà valutato alla stregua dei seguenti criteri: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56525C" w:rsidRPr="00700F2D" w14:paraId="18E44C96" w14:textId="77777777" w:rsidTr="00BC1EC6">
        <w:tc>
          <w:tcPr>
            <w:tcW w:w="9650" w:type="dxa"/>
            <w:tcBorders>
              <w:top w:val="single" w:sz="1" w:space="0" w:color="000000"/>
              <w:left w:val="single" w:sz="1" w:space="0" w:color="000000"/>
              <w:bottom w:val="single" w:sz="1" w:space="0" w:color="000000"/>
              <w:right w:val="single" w:sz="1" w:space="0" w:color="000000"/>
            </w:tcBorders>
          </w:tcPr>
          <w:p w14:paraId="59186B96" w14:textId="5CC358CA" w:rsidR="0056525C" w:rsidRPr="00700F2D" w:rsidRDefault="00A65810" w:rsidP="00A65810">
            <w:pPr>
              <w:snapToGrid w:val="0"/>
              <w:jc w:val="both"/>
              <w:rPr>
                <w:rFonts w:ascii="Arial" w:hAnsi="Arial" w:cs="Arial"/>
                <w:b/>
                <w:bCs/>
              </w:rPr>
            </w:pPr>
            <w:r>
              <w:rPr>
                <w:rFonts w:ascii="Arial" w:hAnsi="Arial" w:cs="Arial"/>
                <w:b/>
                <w:bCs/>
              </w:rPr>
              <w:t>a</w:t>
            </w:r>
            <w:r w:rsidR="0056525C" w:rsidRPr="00700F2D">
              <w:rPr>
                <w:rFonts w:ascii="Arial" w:hAnsi="Arial" w:cs="Arial"/>
                <w:b/>
                <w:bCs/>
              </w:rPr>
              <w:t xml:space="preserve">) Progetto complessivo comprendente la gestione dell'attività </w:t>
            </w:r>
            <w:r w:rsidR="00595A8B">
              <w:rPr>
                <w:rFonts w:ascii="Arial" w:hAnsi="Arial" w:cs="Arial"/>
                <w:b/>
                <w:bCs/>
              </w:rPr>
              <w:t xml:space="preserve">, piano di integrazione con gli scopi e funzioni e attività della Fondazione Pescheria. Allestimento degli spazi .Offerta dei prodotti e organizzazione servizio.  </w:t>
            </w:r>
            <w:r w:rsidR="0056525C" w:rsidRPr="00700F2D">
              <w:rPr>
                <w:rFonts w:ascii="Arial" w:hAnsi="Arial" w:cs="Arial"/>
                <w:b/>
                <w:bCs/>
              </w:rPr>
              <w:t xml:space="preserve"> </w:t>
            </w:r>
          </w:p>
        </w:tc>
      </w:tr>
      <w:tr w:rsidR="0056525C" w:rsidRPr="00700F2D" w14:paraId="7B0300C3" w14:textId="77777777" w:rsidTr="00BC1EC6">
        <w:tc>
          <w:tcPr>
            <w:tcW w:w="9650" w:type="dxa"/>
            <w:tcBorders>
              <w:left w:val="single" w:sz="1" w:space="0" w:color="000000"/>
              <w:bottom w:val="single" w:sz="1" w:space="0" w:color="000000"/>
              <w:right w:val="single" w:sz="1" w:space="0" w:color="000000"/>
            </w:tcBorders>
          </w:tcPr>
          <w:p w14:paraId="095AC9F9" w14:textId="77777777" w:rsidR="0056525C" w:rsidRPr="00700F2D" w:rsidRDefault="0056525C" w:rsidP="00BC1EC6">
            <w:pPr>
              <w:snapToGrid w:val="0"/>
              <w:jc w:val="both"/>
              <w:rPr>
                <w:rFonts w:ascii="Arial" w:hAnsi="Arial" w:cs="Arial"/>
                <w:b/>
                <w:bCs/>
              </w:rPr>
            </w:pPr>
            <w:r w:rsidRPr="00700F2D">
              <w:rPr>
                <w:rFonts w:ascii="Arial" w:hAnsi="Arial" w:cs="Arial"/>
                <w:b/>
                <w:bCs/>
              </w:rPr>
              <w:t xml:space="preserve">                                                                        </w:t>
            </w:r>
            <w:proofErr w:type="spellStart"/>
            <w:r w:rsidRPr="00700F2D">
              <w:rPr>
                <w:rFonts w:ascii="Arial" w:hAnsi="Arial" w:cs="Arial"/>
                <w:b/>
                <w:bCs/>
              </w:rPr>
              <w:t>Max</w:t>
            </w:r>
            <w:proofErr w:type="spellEnd"/>
            <w:r w:rsidRPr="00700F2D">
              <w:rPr>
                <w:rFonts w:ascii="Arial" w:hAnsi="Arial" w:cs="Arial"/>
                <w:b/>
                <w:bCs/>
              </w:rPr>
              <w:t xml:space="preserve"> </w:t>
            </w:r>
            <w:r>
              <w:rPr>
                <w:rFonts w:ascii="Arial" w:hAnsi="Arial" w:cs="Arial"/>
                <w:b/>
                <w:bCs/>
              </w:rPr>
              <w:t>4</w:t>
            </w:r>
            <w:r w:rsidRPr="00700F2D">
              <w:rPr>
                <w:rFonts w:ascii="Arial" w:hAnsi="Arial" w:cs="Arial"/>
                <w:b/>
                <w:bCs/>
              </w:rPr>
              <w:t>0 punti</w:t>
            </w:r>
          </w:p>
        </w:tc>
      </w:tr>
    </w:tbl>
    <w:p w14:paraId="3D413898" w14:textId="77777777" w:rsidR="0056525C" w:rsidRDefault="0056525C" w:rsidP="0056525C">
      <w:pPr>
        <w:jc w:val="both"/>
        <w:rPr>
          <w:rFonts w:ascii="Arial" w:hAnsi="Arial" w:cs="Arial"/>
        </w:rPr>
      </w:pPr>
    </w:p>
    <w:p w14:paraId="2087173A" w14:textId="77777777" w:rsidR="00D17628" w:rsidRPr="00700F2D" w:rsidRDefault="00D17628" w:rsidP="0056525C">
      <w:pPr>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56525C" w:rsidRPr="00700F2D" w14:paraId="45B8DA0A" w14:textId="77777777" w:rsidTr="00BC1EC6">
        <w:trPr>
          <w:trHeight w:val="893"/>
        </w:trPr>
        <w:tc>
          <w:tcPr>
            <w:tcW w:w="9650" w:type="dxa"/>
            <w:tcBorders>
              <w:top w:val="single" w:sz="1" w:space="0" w:color="000000"/>
              <w:left w:val="single" w:sz="1" w:space="0" w:color="000000"/>
              <w:bottom w:val="single" w:sz="1" w:space="0" w:color="000000"/>
              <w:right w:val="single" w:sz="1" w:space="0" w:color="000000"/>
            </w:tcBorders>
          </w:tcPr>
          <w:p w14:paraId="0A24ED86" w14:textId="4F4B1917" w:rsidR="0056525C" w:rsidRPr="00700F2D" w:rsidRDefault="0056525C" w:rsidP="00A65810">
            <w:pPr>
              <w:pStyle w:val="Contenutotabella"/>
              <w:snapToGrid w:val="0"/>
              <w:jc w:val="both"/>
              <w:rPr>
                <w:rFonts w:ascii="Arial" w:hAnsi="Arial" w:cs="Arial"/>
                <w:b/>
                <w:bCs/>
                <w:sz w:val="22"/>
                <w:szCs w:val="22"/>
              </w:rPr>
            </w:pPr>
            <w:r w:rsidRPr="00700F2D">
              <w:rPr>
                <w:rFonts w:ascii="Arial" w:hAnsi="Arial" w:cs="Arial"/>
                <w:sz w:val="22"/>
                <w:szCs w:val="22"/>
              </w:rPr>
              <w:lastRenderedPageBreak/>
              <w:t>b</w:t>
            </w:r>
            <w:r w:rsidRPr="00700F2D">
              <w:rPr>
                <w:rFonts w:ascii="Arial" w:hAnsi="Arial" w:cs="Arial"/>
                <w:b/>
                <w:bCs/>
                <w:sz w:val="22"/>
                <w:szCs w:val="22"/>
              </w:rPr>
              <w:t>) Sostenibilità economica finanziaria del soggetto o ditta e piano economico triennale</w:t>
            </w:r>
            <w:r w:rsidR="00A65810">
              <w:rPr>
                <w:rFonts w:ascii="Arial" w:hAnsi="Arial" w:cs="Arial"/>
                <w:b/>
                <w:bCs/>
                <w:sz w:val="22"/>
                <w:szCs w:val="22"/>
              </w:rPr>
              <w:t xml:space="preserve">. Curriculum partecipante .  </w:t>
            </w:r>
          </w:p>
        </w:tc>
      </w:tr>
      <w:tr w:rsidR="0056525C" w:rsidRPr="00700F2D" w14:paraId="6AEE91AA" w14:textId="77777777" w:rsidTr="00BC1EC6">
        <w:trPr>
          <w:trHeight w:val="375"/>
        </w:trPr>
        <w:tc>
          <w:tcPr>
            <w:tcW w:w="9650" w:type="dxa"/>
            <w:tcBorders>
              <w:left w:val="single" w:sz="1" w:space="0" w:color="000000"/>
              <w:bottom w:val="single" w:sz="1" w:space="0" w:color="000000"/>
              <w:right w:val="single" w:sz="1" w:space="0" w:color="000000"/>
            </w:tcBorders>
          </w:tcPr>
          <w:p w14:paraId="5F91797D" w14:textId="2180B78D" w:rsidR="0056525C" w:rsidRPr="00700F2D" w:rsidRDefault="0056525C" w:rsidP="00A65810">
            <w:pPr>
              <w:pStyle w:val="Contenutotabella"/>
              <w:snapToGrid w:val="0"/>
              <w:jc w:val="both"/>
              <w:rPr>
                <w:rFonts w:ascii="Arial" w:hAnsi="Arial" w:cs="Arial"/>
                <w:b/>
                <w:bCs/>
                <w:sz w:val="22"/>
                <w:szCs w:val="22"/>
              </w:rPr>
            </w:pPr>
            <w:r w:rsidRPr="00700F2D">
              <w:rPr>
                <w:rFonts w:ascii="Arial" w:hAnsi="Arial" w:cs="Arial"/>
                <w:sz w:val="22"/>
                <w:szCs w:val="22"/>
              </w:rPr>
              <w:t xml:space="preserve">                                                                </w:t>
            </w:r>
            <w:r w:rsidRPr="00700F2D">
              <w:rPr>
                <w:rFonts w:ascii="Arial" w:hAnsi="Arial" w:cs="Arial"/>
                <w:b/>
                <w:bCs/>
                <w:sz w:val="22"/>
                <w:szCs w:val="22"/>
              </w:rPr>
              <w:t xml:space="preserve"> </w:t>
            </w:r>
            <w:proofErr w:type="spellStart"/>
            <w:r w:rsidRPr="00700F2D">
              <w:rPr>
                <w:rFonts w:ascii="Arial" w:hAnsi="Arial" w:cs="Arial"/>
                <w:b/>
                <w:bCs/>
                <w:sz w:val="22"/>
                <w:szCs w:val="22"/>
              </w:rPr>
              <w:t>Max</w:t>
            </w:r>
            <w:proofErr w:type="spellEnd"/>
            <w:r w:rsidRPr="00700F2D">
              <w:rPr>
                <w:rFonts w:ascii="Arial" w:hAnsi="Arial" w:cs="Arial"/>
                <w:b/>
                <w:bCs/>
                <w:sz w:val="22"/>
                <w:szCs w:val="22"/>
              </w:rPr>
              <w:t xml:space="preserve"> </w:t>
            </w:r>
            <w:r>
              <w:rPr>
                <w:rFonts w:ascii="Arial" w:hAnsi="Arial" w:cs="Arial"/>
                <w:b/>
                <w:bCs/>
                <w:sz w:val="22"/>
                <w:szCs w:val="22"/>
              </w:rPr>
              <w:t>3</w:t>
            </w:r>
            <w:r w:rsidRPr="00700F2D">
              <w:rPr>
                <w:rFonts w:ascii="Arial" w:hAnsi="Arial" w:cs="Arial"/>
                <w:b/>
                <w:bCs/>
                <w:sz w:val="22"/>
                <w:szCs w:val="22"/>
              </w:rPr>
              <w:t>0  punti</w:t>
            </w:r>
          </w:p>
        </w:tc>
      </w:tr>
    </w:tbl>
    <w:p w14:paraId="5D571E1E" w14:textId="77777777" w:rsidR="0056525C" w:rsidRPr="00700F2D" w:rsidRDefault="0056525C" w:rsidP="0056525C">
      <w:pPr>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56525C" w:rsidRPr="00700F2D" w14:paraId="021DD2CC" w14:textId="77777777" w:rsidTr="00BC1EC6">
        <w:tc>
          <w:tcPr>
            <w:tcW w:w="9650" w:type="dxa"/>
            <w:tcBorders>
              <w:top w:val="single" w:sz="1" w:space="0" w:color="000000"/>
              <w:left w:val="single" w:sz="1" w:space="0" w:color="000000"/>
              <w:bottom w:val="single" w:sz="1" w:space="0" w:color="000000"/>
              <w:right w:val="single" w:sz="1" w:space="0" w:color="000000"/>
            </w:tcBorders>
          </w:tcPr>
          <w:p w14:paraId="722B4C5F" w14:textId="73CD831B" w:rsidR="0056525C" w:rsidRPr="00700F2D" w:rsidRDefault="0056525C" w:rsidP="00D35243">
            <w:pPr>
              <w:pStyle w:val="Contenutotabella"/>
              <w:snapToGrid w:val="0"/>
              <w:jc w:val="both"/>
              <w:rPr>
                <w:rFonts w:ascii="Arial" w:hAnsi="Arial" w:cs="Arial"/>
                <w:b/>
                <w:bCs/>
                <w:sz w:val="22"/>
                <w:szCs w:val="22"/>
              </w:rPr>
            </w:pPr>
            <w:r w:rsidRPr="00700F2D">
              <w:rPr>
                <w:rFonts w:ascii="Arial" w:hAnsi="Arial" w:cs="Arial"/>
                <w:sz w:val="22"/>
                <w:szCs w:val="22"/>
              </w:rPr>
              <w:t xml:space="preserve">c) </w:t>
            </w:r>
            <w:r w:rsidR="000D4FA3">
              <w:rPr>
                <w:rFonts w:ascii="Arial" w:hAnsi="Arial" w:cs="Arial"/>
                <w:sz w:val="22"/>
                <w:szCs w:val="22"/>
              </w:rPr>
              <w:t xml:space="preserve">Offerta economica di canone più alto offerto </w:t>
            </w:r>
            <w:r w:rsidR="00CA6D60">
              <w:rPr>
                <w:rFonts w:ascii="Arial" w:hAnsi="Arial" w:cs="Arial"/>
                <w:sz w:val="22"/>
                <w:szCs w:val="22"/>
              </w:rPr>
              <w:t xml:space="preserve"> rispetto a quello previsto art. 2 del bando .Verrà attribuito un punteggio massimo d 30 punti</w:t>
            </w:r>
            <w:r w:rsidR="00D35243">
              <w:rPr>
                <w:rFonts w:ascii="Arial" w:hAnsi="Arial" w:cs="Arial"/>
                <w:sz w:val="22"/>
                <w:szCs w:val="22"/>
              </w:rPr>
              <w:t xml:space="preserve">. </w:t>
            </w:r>
            <w:r w:rsidR="00CA6D60">
              <w:rPr>
                <w:rFonts w:ascii="Arial" w:hAnsi="Arial" w:cs="Arial"/>
                <w:sz w:val="22"/>
                <w:szCs w:val="22"/>
              </w:rPr>
              <w:t xml:space="preserve">  </w:t>
            </w:r>
          </w:p>
        </w:tc>
      </w:tr>
      <w:tr w:rsidR="0056525C" w:rsidRPr="00700F2D" w14:paraId="44112233" w14:textId="77777777" w:rsidTr="00BC1EC6">
        <w:tc>
          <w:tcPr>
            <w:tcW w:w="9650" w:type="dxa"/>
            <w:tcBorders>
              <w:left w:val="single" w:sz="1" w:space="0" w:color="000000"/>
              <w:bottom w:val="single" w:sz="1" w:space="0" w:color="000000"/>
              <w:right w:val="single" w:sz="1" w:space="0" w:color="000000"/>
            </w:tcBorders>
          </w:tcPr>
          <w:p w14:paraId="4D2CA05E" w14:textId="77777777" w:rsidR="0056525C" w:rsidRPr="00700F2D" w:rsidRDefault="0056525C" w:rsidP="00BC1EC6">
            <w:pPr>
              <w:pStyle w:val="Contenutotabella"/>
              <w:snapToGrid w:val="0"/>
              <w:jc w:val="both"/>
              <w:rPr>
                <w:rFonts w:ascii="Arial" w:hAnsi="Arial" w:cs="Arial"/>
                <w:b/>
                <w:bCs/>
                <w:sz w:val="22"/>
                <w:szCs w:val="22"/>
              </w:rPr>
            </w:pPr>
            <w:r w:rsidRPr="00700F2D">
              <w:rPr>
                <w:rFonts w:ascii="Arial" w:hAnsi="Arial" w:cs="Arial"/>
                <w:sz w:val="22"/>
                <w:szCs w:val="22"/>
              </w:rPr>
              <w:t xml:space="preserve">                                                                    </w:t>
            </w:r>
            <w:r w:rsidRPr="00700F2D">
              <w:rPr>
                <w:rFonts w:ascii="Arial" w:hAnsi="Arial" w:cs="Arial"/>
                <w:b/>
                <w:bCs/>
                <w:sz w:val="22"/>
                <w:szCs w:val="22"/>
              </w:rPr>
              <w:t xml:space="preserve">     </w:t>
            </w:r>
            <w:proofErr w:type="spellStart"/>
            <w:r w:rsidRPr="00700F2D">
              <w:rPr>
                <w:rFonts w:ascii="Arial" w:hAnsi="Arial" w:cs="Arial"/>
                <w:b/>
                <w:bCs/>
                <w:sz w:val="22"/>
                <w:szCs w:val="22"/>
              </w:rPr>
              <w:t>Max</w:t>
            </w:r>
            <w:proofErr w:type="spellEnd"/>
            <w:r w:rsidRPr="00700F2D">
              <w:rPr>
                <w:rFonts w:ascii="Arial" w:hAnsi="Arial" w:cs="Arial"/>
                <w:b/>
                <w:bCs/>
                <w:sz w:val="22"/>
                <w:szCs w:val="22"/>
              </w:rPr>
              <w:t xml:space="preserve">  30 punti</w:t>
            </w:r>
          </w:p>
        </w:tc>
      </w:tr>
    </w:tbl>
    <w:p w14:paraId="6059C628" w14:textId="77777777" w:rsidR="0056525C" w:rsidRPr="00700F2D" w:rsidRDefault="0056525C" w:rsidP="0056525C">
      <w:pPr>
        <w:jc w:val="both"/>
        <w:rPr>
          <w:rFonts w:ascii="Arial" w:hAnsi="Arial" w:cs="Arial"/>
        </w:rPr>
      </w:pPr>
    </w:p>
    <w:p w14:paraId="6F13DF3E" w14:textId="77777777" w:rsidR="0056525C" w:rsidRPr="00700F2D" w:rsidRDefault="0056525C" w:rsidP="0056525C">
      <w:pPr>
        <w:jc w:val="both"/>
        <w:rPr>
          <w:rFonts w:ascii="Arial" w:hAnsi="Arial" w:cs="Arial"/>
          <w:b/>
          <w:bCs/>
        </w:rPr>
      </w:pPr>
      <w:r w:rsidRPr="00700F2D">
        <w:rPr>
          <w:rFonts w:ascii="Arial" w:hAnsi="Arial" w:cs="Arial"/>
          <w:b/>
          <w:bCs/>
        </w:rPr>
        <w:t xml:space="preserve"> Il punteggio massimo attribuibile è pari a 100 e il minimo per poter essere inseriti nella graduatoria è pari a 60 punti.</w:t>
      </w:r>
    </w:p>
    <w:p w14:paraId="0E353CFF" w14:textId="77777777" w:rsidR="00DB315F" w:rsidRDefault="00DB315F" w:rsidP="00A36934">
      <w:pPr>
        <w:ind w:left="3545" w:firstLine="709"/>
        <w:jc w:val="center"/>
        <w:rPr>
          <w:rFonts w:ascii="Arial" w:hAnsi="Arial" w:cs="Arial"/>
          <w:b/>
          <w:bCs/>
        </w:rPr>
      </w:pPr>
    </w:p>
    <w:p w14:paraId="21F0226C" w14:textId="5AD725BE" w:rsidR="00DB315F" w:rsidRDefault="00A36934" w:rsidP="00A36934">
      <w:pPr>
        <w:ind w:left="3545" w:firstLine="709"/>
        <w:rPr>
          <w:rFonts w:ascii="Arial" w:hAnsi="Arial" w:cs="Arial"/>
          <w:b/>
          <w:bCs/>
        </w:rPr>
      </w:pPr>
      <w:r>
        <w:rPr>
          <w:rFonts w:ascii="Arial" w:hAnsi="Arial" w:cs="Arial"/>
          <w:b/>
          <w:bCs/>
        </w:rPr>
        <w:t>Art</w:t>
      </w:r>
      <w:r w:rsidR="00DB315F">
        <w:rPr>
          <w:rFonts w:ascii="Arial" w:hAnsi="Arial" w:cs="Arial"/>
          <w:b/>
          <w:bCs/>
        </w:rPr>
        <w:t>.8</w:t>
      </w:r>
    </w:p>
    <w:p w14:paraId="72812BFD" w14:textId="703279EB" w:rsidR="005E700A" w:rsidRDefault="005E700A" w:rsidP="00A36934">
      <w:pPr>
        <w:ind w:left="3545" w:firstLine="709"/>
        <w:rPr>
          <w:rFonts w:ascii="Arial" w:hAnsi="Arial" w:cs="Arial"/>
          <w:b/>
          <w:bCs/>
        </w:rPr>
      </w:pPr>
      <w:r>
        <w:rPr>
          <w:rFonts w:ascii="Arial" w:hAnsi="Arial" w:cs="Arial"/>
          <w:b/>
          <w:bCs/>
        </w:rPr>
        <w:t>Divieti</w:t>
      </w:r>
    </w:p>
    <w:p w14:paraId="60819014" w14:textId="77777777" w:rsidR="005E700A" w:rsidRDefault="005E700A" w:rsidP="005E700A">
      <w:pPr>
        <w:ind w:left="3545" w:firstLine="709"/>
        <w:jc w:val="both"/>
        <w:rPr>
          <w:rFonts w:ascii="Arial" w:hAnsi="Arial" w:cs="Arial"/>
          <w:b/>
          <w:bCs/>
        </w:rPr>
      </w:pPr>
    </w:p>
    <w:p w14:paraId="6581432D" w14:textId="77777777" w:rsidR="005E700A" w:rsidRPr="00CB6F00" w:rsidRDefault="005E700A" w:rsidP="005E700A">
      <w:pPr>
        <w:pStyle w:val="Nessunaspaziatura"/>
        <w:jc w:val="both"/>
        <w:rPr>
          <w:rFonts w:ascii="Arial" w:hAnsi="Arial" w:cs="Arial"/>
          <w:sz w:val="22"/>
          <w:szCs w:val="22"/>
        </w:rPr>
      </w:pPr>
      <w:r w:rsidRPr="00CB6F00">
        <w:rPr>
          <w:rFonts w:ascii="Arial" w:hAnsi="Arial" w:cs="Arial"/>
          <w:sz w:val="22"/>
          <w:szCs w:val="22"/>
        </w:rPr>
        <w:t xml:space="preserve">1. Al gestore è fatto divieto di: </w:t>
      </w:r>
    </w:p>
    <w:p w14:paraId="2AFB157A" w14:textId="77777777" w:rsidR="005E700A" w:rsidRPr="00CB6F00" w:rsidRDefault="005E700A" w:rsidP="005E700A">
      <w:pPr>
        <w:pStyle w:val="Nessunaspaziatura"/>
        <w:numPr>
          <w:ilvl w:val="0"/>
          <w:numId w:val="23"/>
        </w:numPr>
        <w:jc w:val="both"/>
        <w:rPr>
          <w:rFonts w:ascii="Arial" w:hAnsi="Arial" w:cs="Arial"/>
          <w:sz w:val="22"/>
          <w:szCs w:val="22"/>
        </w:rPr>
      </w:pPr>
      <w:r>
        <w:rPr>
          <w:rFonts w:ascii="Arial" w:hAnsi="Arial" w:cs="Arial"/>
          <w:sz w:val="22"/>
          <w:szCs w:val="22"/>
        </w:rPr>
        <w:t>cedere in tutto o in</w:t>
      </w:r>
      <w:r w:rsidRPr="00CB6F00">
        <w:rPr>
          <w:rFonts w:ascii="Arial" w:hAnsi="Arial" w:cs="Arial"/>
          <w:sz w:val="22"/>
          <w:szCs w:val="22"/>
        </w:rPr>
        <w:t xml:space="preserve"> parte le strut</w:t>
      </w:r>
      <w:r>
        <w:rPr>
          <w:rFonts w:ascii="Arial" w:hAnsi="Arial" w:cs="Arial"/>
          <w:sz w:val="22"/>
          <w:szCs w:val="22"/>
        </w:rPr>
        <w:t>ture assegnate a terzi, salvo autorizzazione</w:t>
      </w:r>
      <w:r w:rsidRPr="00CB6F00">
        <w:rPr>
          <w:rFonts w:ascii="Arial" w:hAnsi="Arial" w:cs="Arial"/>
          <w:sz w:val="22"/>
          <w:szCs w:val="22"/>
        </w:rPr>
        <w:t xml:space="preserve"> da   parte del Comune di Pesaro;</w:t>
      </w:r>
    </w:p>
    <w:p w14:paraId="7D73B405" w14:textId="77777777" w:rsidR="005E700A" w:rsidRPr="00CB6F00" w:rsidRDefault="005E700A" w:rsidP="005E700A">
      <w:pPr>
        <w:pStyle w:val="Nessunaspaziatura"/>
        <w:numPr>
          <w:ilvl w:val="0"/>
          <w:numId w:val="23"/>
        </w:numPr>
        <w:jc w:val="both"/>
        <w:rPr>
          <w:rFonts w:ascii="Arial" w:hAnsi="Arial" w:cs="Arial"/>
          <w:sz w:val="22"/>
          <w:szCs w:val="22"/>
        </w:rPr>
      </w:pPr>
      <w:r w:rsidRPr="00CB6F00">
        <w:rPr>
          <w:rFonts w:ascii="Arial" w:hAnsi="Arial" w:cs="Arial"/>
          <w:sz w:val="22"/>
          <w:szCs w:val="22"/>
        </w:rPr>
        <w:t>apportare modifiche ai beni immobili senza il consenso scritto da parte del Comune di Pesaro;</w:t>
      </w:r>
    </w:p>
    <w:p w14:paraId="5ACE27B0" w14:textId="77777777" w:rsidR="005E700A" w:rsidRPr="00CB6F00" w:rsidRDefault="005E700A" w:rsidP="005E700A">
      <w:pPr>
        <w:pStyle w:val="Nessunaspaziatura"/>
        <w:numPr>
          <w:ilvl w:val="0"/>
          <w:numId w:val="23"/>
        </w:numPr>
        <w:jc w:val="both"/>
        <w:rPr>
          <w:rFonts w:ascii="Arial" w:hAnsi="Arial" w:cs="Arial"/>
          <w:sz w:val="22"/>
          <w:szCs w:val="22"/>
        </w:rPr>
      </w:pPr>
      <w:r w:rsidRPr="00CB6F00">
        <w:rPr>
          <w:rFonts w:ascii="Arial" w:hAnsi="Arial" w:cs="Arial"/>
          <w:sz w:val="22"/>
          <w:szCs w:val="22"/>
        </w:rPr>
        <w:t xml:space="preserve">utilizzare gli impianti per scopi e finalità diversi da quanto stabilito dal presente </w:t>
      </w:r>
      <w:r>
        <w:rPr>
          <w:rFonts w:ascii="Arial" w:hAnsi="Arial" w:cs="Arial"/>
          <w:sz w:val="22"/>
          <w:szCs w:val="22"/>
        </w:rPr>
        <w:t xml:space="preserve">bando </w:t>
      </w:r>
      <w:r w:rsidRPr="00CB6F00">
        <w:rPr>
          <w:rFonts w:ascii="Arial" w:hAnsi="Arial" w:cs="Arial"/>
          <w:sz w:val="22"/>
          <w:szCs w:val="22"/>
        </w:rPr>
        <w:t>;</w:t>
      </w:r>
    </w:p>
    <w:p w14:paraId="31D57F27" w14:textId="77777777" w:rsidR="005E700A" w:rsidRPr="00CB6F00" w:rsidRDefault="005E700A" w:rsidP="005E700A">
      <w:pPr>
        <w:pStyle w:val="Nessunaspaziatura"/>
        <w:numPr>
          <w:ilvl w:val="0"/>
          <w:numId w:val="23"/>
        </w:numPr>
        <w:jc w:val="both"/>
        <w:rPr>
          <w:rFonts w:ascii="Arial" w:hAnsi="Arial" w:cs="Arial"/>
          <w:sz w:val="22"/>
          <w:szCs w:val="22"/>
        </w:rPr>
      </w:pPr>
      <w:r w:rsidRPr="00CB6F00">
        <w:rPr>
          <w:rFonts w:ascii="Arial" w:hAnsi="Arial" w:cs="Arial"/>
          <w:sz w:val="22"/>
          <w:szCs w:val="22"/>
        </w:rPr>
        <w:t>installare macchinette per il gioco d'azzardo o altro genere di distributori automatici.</w:t>
      </w:r>
    </w:p>
    <w:p w14:paraId="307E0705" w14:textId="77777777" w:rsidR="00D81C0E" w:rsidRDefault="00D81C0E" w:rsidP="00D81C0E">
      <w:pPr>
        <w:pStyle w:val="Nessunaspaziatura"/>
        <w:tabs>
          <w:tab w:val="left" w:pos="1440"/>
        </w:tabs>
        <w:jc w:val="center"/>
        <w:rPr>
          <w:rFonts w:ascii="Arial" w:hAnsi="Arial" w:cs="Arial"/>
          <w:b/>
          <w:bCs/>
        </w:rPr>
      </w:pPr>
    </w:p>
    <w:p w14:paraId="645D6C09" w14:textId="4AD38ABB" w:rsidR="00A36934" w:rsidRDefault="00A36934" w:rsidP="00D81C0E">
      <w:pPr>
        <w:pStyle w:val="Nessunaspaziatura"/>
        <w:tabs>
          <w:tab w:val="left" w:pos="1440"/>
        </w:tabs>
        <w:jc w:val="center"/>
        <w:rPr>
          <w:rFonts w:ascii="Arial" w:hAnsi="Arial" w:cs="Arial"/>
          <w:b/>
          <w:bCs/>
        </w:rPr>
      </w:pPr>
      <w:r>
        <w:rPr>
          <w:rFonts w:ascii="Arial" w:hAnsi="Arial" w:cs="Arial"/>
          <w:b/>
          <w:bCs/>
        </w:rPr>
        <w:t>A</w:t>
      </w:r>
      <w:r w:rsidR="00D81C0E">
        <w:rPr>
          <w:rFonts w:ascii="Arial" w:hAnsi="Arial" w:cs="Arial"/>
          <w:b/>
          <w:bCs/>
        </w:rPr>
        <w:t>rt</w:t>
      </w:r>
      <w:r>
        <w:rPr>
          <w:rFonts w:ascii="Arial" w:hAnsi="Arial" w:cs="Arial"/>
          <w:b/>
          <w:bCs/>
        </w:rPr>
        <w:t>.9</w:t>
      </w:r>
    </w:p>
    <w:p w14:paraId="300506EA" w14:textId="77777777" w:rsidR="00A36934" w:rsidRPr="00700F2D" w:rsidRDefault="00A36934" w:rsidP="00D81C0E">
      <w:pPr>
        <w:ind w:left="2127" w:firstLine="709"/>
        <w:rPr>
          <w:rFonts w:ascii="Arial" w:hAnsi="Arial" w:cs="Arial"/>
          <w:b/>
          <w:bCs/>
        </w:rPr>
      </w:pPr>
      <w:r w:rsidRPr="00700F2D">
        <w:rPr>
          <w:rFonts w:ascii="Arial" w:hAnsi="Arial" w:cs="Arial"/>
          <w:b/>
          <w:bCs/>
        </w:rPr>
        <w:t>Ampliamenti ed innovazioni</w:t>
      </w:r>
    </w:p>
    <w:p w14:paraId="76E5A5B9" w14:textId="77777777" w:rsidR="00A36934" w:rsidRPr="00700F2D" w:rsidRDefault="00A36934" w:rsidP="00A36934">
      <w:pPr>
        <w:jc w:val="both"/>
        <w:rPr>
          <w:rFonts w:ascii="Arial" w:hAnsi="Arial" w:cs="Arial"/>
          <w:bCs/>
        </w:rPr>
      </w:pPr>
      <w:r w:rsidRPr="00700F2D">
        <w:rPr>
          <w:rFonts w:ascii="Arial" w:hAnsi="Arial" w:cs="Arial"/>
          <w:bCs/>
        </w:rPr>
        <w:t>Qualsiasi intervento di sistemazione o adattamento del locale proposto dal concessionario dovrà essere preventivamente autorizzato dal concedente ed essere eseguito sotto sorveglianza dell’ufficio tecnico comunale.</w:t>
      </w:r>
    </w:p>
    <w:p w14:paraId="6313A4F0" w14:textId="77777777" w:rsidR="00A36934" w:rsidRPr="00700F2D" w:rsidRDefault="00A36934" w:rsidP="00A36934">
      <w:pPr>
        <w:jc w:val="both"/>
        <w:rPr>
          <w:rFonts w:ascii="Arial" w:hAnsi="Arial" w:cs="Arial"/>
          <w:bCs/>
        </w:rPr>
      </w:pPr>
      <w:r w:rsidRPr="00700F2D">
        <w:rPr>
          <w:rFonts w:ascii="Arial" w:hAnsi="Arial" w:cs="Arial"/>
          <w:bCs/>
        </w:rPr>
        <w:t>Tutte le migliorie ed innovazioni (immobili, impianti, ecc.) al termine della concessione resteranno acquisite, senza corrispettivo, al patrimonio comunale, senza che il concessionario possa pretendere rimborsi di sorta.</w:t>
      </w:r>
    </w:p>
    <w:p w14:paraId="03AB7969" w14:textId="77777777" w:rsidR="00A36934" w:rsidRPr="00700F2D" w:rsidRDefault="00A36934" w:rsidP="00A36934">
      <w:pPr>
        <w:jc w:val="both"/>
        <w:rPr>
          <w:rFonts w:ascii="Arial" w:hAnsi="Arial" w:cs="Arial"/>
          <w:bCs/>
        </w:rPr>
      </w:pPr>
    </w:p>
    <w:p w14:paraId="361231A2" w14:textId="6DE0118C" w:rsidR="005E700A" w:rsidRDefault="00D81C0E" w:rsidP="00212868">
      <w:pPr>
        <w:ind w:left="3545" w:firstLine="709"/>
        <w:rPr>
          <w:rFonts w:ascii="Arial" w:hAnsi="Arial" w:cs="Arial"/>
          <w:b/>
          <w:bCs/>
        </w:rPr>
      </w:pPr>
      <w:r>
        <w:rPr>
          <w:rFonts w:ascii="Arial" w:hAnsi="Arial" w:cs="Arial"/>
          <w:b/>
          <w:bCs/>
        </w:rPr>
        <w:t>Art.10</w:t>
      </w:r>
    </w:p>
    <w:p w14:paraId="30A83DAF" w14:textId="2B7A6569" w:rsidR="00284352" w:rsidRDefault="00D81C0E" w:rsidP="00212868">
      <w:pPr>
        <w:jc w:val="center"/>
        <w:rPr>
          <w:rFonts w:ascii="Segoe UI" w:hAnsi="Segoe UI" w:cs="Segoe UI"/>
          <w:sz w:val="18"/>
          <w:szCs w:val="18"/>
        </w:rPr>
      </w:pPr>
      <w:r>
        <w:rPr>
          <w:rFonts w:ascii="Arial" w:hAnsi="Arial" w:cs="Arial"/>
          <w:b/>
          <w:bCs/>
        </w:rPr>
        <w:t>S</w:t>
      </w:r>
      <w:r w:rsidR="00284352">
        <w:rPr>
          <w:rStyle w:val="normaltextrun"/>
          <w:rFonts w:ascii="Calibri" w:hAnsi="Calibri" w:cs="Calibri"/>
          <w:b/>
          <w:bCs/>
          <w:shd w:val="clear" w:color="auto" w:fill="FFFFFF"/>
        </w:rPr>
        <w:t>PESE</w:t>
      </w:r>
    </w:p>
    <w:p w14:paraId="41533E10"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Tutte le spese inerenti all'atto di concessione saranno a carico della parte aggiudicataria.</w:t>
      </w:r>
      <w:r>
        <w:rPr>
          <w:rStyle w:val="eop"/>
          <w:rFonts w:ascii="Calibri" w:hAnsi="Calibri" w:cs="Calibri"/>
        </w:rPr>
        <w:t> </w:t>
      </w:r>
    </w:p>
    <w:p w14:paraId="3560C626" w14:textId="77777777" w:rsidR="00212868" w:rsidRDefault="00212868" w:rsidP="00212868">
      <w:pPr>
        <w:pStyle w:val="Nessunaspaziatura"/>
        <w:tabs>
          <w:tab w:val="left" w:pos="1440"/>
        </w:tabs>
        <w:jc w:val="center"/>
        <w:rPr>
          <w:rFonts w:ascii="Arial" w:hAnsi="Arial" w:cs="Arial"/>
          <w:b/>
          <w:bCs/>
        </w:rPr>
      </w:pPr>
    </w:p>
    <w:p w14:paraId="2F50B9D9" w14:textId="77777777" w:rsidR="00212868" w:rsidRDefault="00212868" w:rsidP="00212868">
      <w:pPr>
        <w:pStyle w:val="Nessunaspaziatura"/>
        <w:tabs>
          <w:tab w:val="left" w:pos="1440"/>
        </w:tabs>
        <w:jc w:val="center"/>
        <w:rPr>
          <w:rFonts w:ascii="Arial" w:hAnsi="Arial" w:cs="Arial"/>
          <w:b/>
          <w:bCs/>
        </w:rPr>
      </w:pPr>
      <w:r>
        <w:rPr>
          <w:rFonts w:ascii="Arial" w:hAnsi="Arial" w:cs="Arial"/>
          <w:b/>
          <w:bCs/>
        </w:rPr>
        <w:t>Art.11</w:t>
      </w:r>
    </w:p>
    <w:p w14:paraId="5D61913C" w14:textId="35EBE299" w:rsidR="00212868" w:rsidRPr="00700F2D" w:rsidRDefault="00212868" w:rsidP="00212868">
      <w:pPr>
        <w:pStyle w:val="Nessunaspaziatura"/>
        <w:tabs>
          <w:tab w:val="left" w:pos="1440"/>
        </w:tabs>
        <w:jc w:val="center"/>
        <w:rPr>
          <w:rFonts w:ascii="Arial" w:hAnsi="Arial" w:cs="Arial"/>
          <w:b/>
          <w:bCs/>
        </w:rPr>
      </w:pPr>
      <w:r>
        <w:rPr>
          <w:rFonts w:ascii="Arial" w:hAnsi="Arial" w:cs="Arial"/>
          <w:b/>
          <w:bCs/>
        </w:rPr>
        <w:t xml:space="preserve">Controllo da parte della Fondazione </w:t>
      </w:r>
    </w:p>
    <w:p w14:paraId="3180BD56"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FED1E22"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La Fondazione esercita sul gestore le funzioni di indirizzo e controllo attraverso il Consiglio di Amministrazione ed il gestore è tenuto a garantire il raccordo con tale struttura.</w:t>
      </w:r>
      <w:r>
        <w:rPr>
          <w:rStyle w:val="eop"/>
          <w:rFonts w:ascii="Calibri" w:hAnsi="Calibri" w:cs="Calibri"/>
        </w:rPr>
        <w:t> </w:t>
      </w:r>
    </w:p>
    <w:p w14:paraId="36A9C95B"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lastRenderedPageBreak/>
        <w:t>Pertanto gli operatori impegnati nelle attività oggetto della presente procedura dovranno partecipare, quando invitati, a riunioni di tipo organizzativo o di verifica che la Fondazione riterrà opportuno proporre.</w:t>
      </w:r>
      <w:r>
        <w:rPr>
          <w:rStyle w:val="eop"/>
          <w:rFonts w:ascii="Calibri" w:hAnsi="Calibri" w:cs="Calibri"/>
        </w:rPr>
        <w:t> </w:t>
      </w:r>
    </w:p>
    <w:p w14:paraId="2A9E7B15" w14:textId="77777777" w:rsidR="00284352" w:rsidRDefault="00284352" w:rsidP="002843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8CF9A5B" w14:textId="77777777" w:rsidR="00E165C3" w:rsidRPr="00700F2D" w:rsidRDefault="00E165C3" w:rsidP="00E165C3">
      <w:pPr>
        <w:jc w:val="both"/>
        <w:rPr>
          <w:rFonts w:ascii="Arial" w:hAnsi="Arial" w:cs="Arial"/>
          <w:b/>
          <w:bCs/>
        </w:rPr>
      </w:pPr>
    </w:p>
    <w:p w14:paraId="1F6154FA" w14:textId="77777777" w:rsidR="00E165C3" w:rsidRPr="00700F2D" w:rsidRDefault="00E165C3" w:rsidP="00E165C3">
      <w:pPr>
        <w:jc w:val="both"/>
        <w:rPr>
          <w:rFonts w:ascii="Arial" w:hAnsi="Arial" w:cs="Arial"/>
          <w:b/>
          <w:bCs/>
        </w:rPr>
      </w:pPr>
    </w:p>
    <w:p w14:paraId="7405ABF8" w14:textId="0676B5E7" w:rsidR="00E165C3" w:rsidRPr="00700F2D" w:rsidRDefault="00E165C3" w:rsidP="00E165C3">
      <w:pPr>
        <w:jc w:val="both"/>
        <w:rPr>
          <w:rFonts w:ascii="Arial" w:hAnsi="Arial" w:cs="Arial"/>
          <w:b/>
          <w:bCs/>
        </w:rPr>
      </w:pPr>
      <w:r w:rsidRPr="00700F2D">
        <w:rPr>
          <w:rFonts w:ascii="Arial" w:hAnsi="Arial" w:cs="Arial"/>
          <w:b/>
          <w:bCs/>
        </w:rPr>
        <w:t xml:space="preserve">                                                            Art. 1</w:t>
      </w:r>
      <w:r w:rsidR="00280CA0">
        <w:rPr>
          <w:rFonts w:ascii="Arial" w:hAnsi="Arial" w:cs="Arial"/>
          <w:b/>
          <w:bCs/>
        </w:rPr>
        <w:t>3</w:t>
      </w:r>
      <w:r w:rsidRPr="00700F2D">
        <w:rPr>
          <w:rFonts w:ascii="Arial" w:hAnsi="Arial" w:cs="Arial"/>
          <w:b/>
          <w:bCs/>
        </w:rPr>
        <w:t xml:space="preserve"> </w:t>
      </w:r>
    </w:p>
    <w:p w14:paraId="18A34F4B" w14:textId="77777777" w:rsidR="00E165C3" w:rsidRPr="00700F2D" w:rsidRDefault="00E165C3" w:rsidP="00E165C3">
      <w:pPr>
        <w:jc w:val="both"/>
        <w:rPr>
          <w:rFonts w:ascii="Arial" w:hAnsi="Arial" w:cs="Arial"/>
          <w:b/>
          <w:bCs/>
        </w:rPr>
      </w:pPr>
      <w:r w:rsidRPr="00700F2D">
        <w:rPr>
          <w:rFonts w:ascii="Arial" w:hAnsi="Arial" w:cs="Arial"/>
          <w:b/>
          <w:bCs/>
        </w:rPr>
        <w:t xml:space="preserve">                                                  Recesso del contratto  </w:t>
      </w:r>
    </w:p>
    <w:p w14:paraId="4C25B002" w14:textId="77777777" w:rsidR="00E165C3" w:rsidRPr="00700F2D" w:rsidRDefault="00E165C3" w:rsidP="00E165C3">
      <w:pPr>
        <w:jc w:val="both"/>
        <w:rPr>
          <w:rFonts w:ascii="Arial" w:hAnsi="Arial" w:cs="Arial"/>
          <w:bCs/>
        </w:rPr>
      </w:pPr>
    </w:p>
    <w:p w14:paraId="5CDE2CAB" w14:textId="77777777" w:rsidR="00E165C3" w:rsidRPr="00700F2D" w:rsidRDefault="00E165C3" w:rsidP="00E165C3">
      <w:pPr>
        <w:jc w:val="both"/>
        <w:rPr>
          <w:rFonts w:ascii="Arial" w:hAnsi="Arial" w:cs="Arial"/>
          <w:bCs/>
        </w:rPr>
      </w:pPr>
      <w:r w:rsidRPr="00700F2D">
        <w:rPr>
          <w:rFonts w:ascii="Arial" w:hAnsi="Arial" w:cs="Arial"/>
          <w:bCs/>
        </w:rPr>
        <w:t xml:space="preserve">A decorrere dal secondo anno successivo all’affidamento del servizio è consentito al concessionario </w:t>
      </w:r>
      <w:r>
        <w:rPr>
          <w:rFonts w:ascii="Arial" w:hAnsi="Arial" w:cs="Arial"/>
          <w:bCs/>
        </w:rPr>
        <w:t xml:space="preserve">di </w:t>
      </w:r>
      <w:r w:rsidRPr="00700F2D">
        <w:rPr>
          <w:rFonts w:ascii="Arial" w:hAnsi="Arial" w:cs="Arial"/>
          <w:bCs/>
        </w:rPr>
        <w:t xml:space="preserve">recedere dal contratto, dandone formalmente preavviso con almeno 6 (sei) mesi di anticipo, mediante </w:t>
      </w:r>
      <w:r>
        <w:rPr>
          <w:rFonts w:ascii="Arial" w:hAnsi="Arial" w:cs="Arial"/>
          <w:bCs/>
        </w:rPr>
        <w:t xml:space="preserve">posta elettronica certificata o </w:t>
      </w:r>
      <w:r w:rsidRPr="00700F2D">
        <w:rPr>
          <w:rFonts w:ascii="Arial" w:hAnsi="Arial" w:cs="Arial"/>
          <w:bCs/>
        </w:rPr>
        <w:t>lettera raccomandata A/R, fermo restando il pagamento del canone per il semestre di preavviso.</w:t>
      </w:r>
    </w:p>
    <w:p w14:paraId="52648432" w14:textId="77777777" w:rsidR="00E165C3" w:rsidRPr="00700F2D" w:rsidRDefault="00E165C3" w:rsidP="00E165C3">
      <w:pPr>
        <w:jc w:val="both"/>
        <w:rPr>
          <w:rFonts w:ascii="Arial" w:hAnsi="Arial" w:cs="Arial"/>
          <w:bCs/>
        </w:rPr>
      </w:pPr>
      <w:r w:rsidRPr="00700F2D">
        <w:rPr>
          <w:rFonts w:ascii="Arial" w:hAnsi="Arial" w:cs="Arial"/>
          <w:bCs/>
        </w:rPr>
        <w:t>In caso di recesso nessuna indennità a nessun titolo sarà dovuta dal Comune al concessionario uscente il quale avrà diritto di asportare dall’esercizio tutto gli arredi e le attrezzature di proprietà. Nel caso in cui il gestore dell’esercizio si trovi all’improvviso e per sopravvenuta causa di forza maggiore nell’impossibilità di continuare nelle attività previste dal presente bando, l’Amministrazione Comunale provvederà alla prosecuzione dell’attività nel modo ritenuto più idoneo e conveniente. In tal caso tutti gli arredi e le attrezzature rimarranno in uso al Comune sino all’individuazione del nuovo gestore, sino alla scadenza naturale del contratto, senza che il concessionario abbia nulla a pretendere come corrispettivo.</w:t>
      </w:r>
    </w:p>
    <w:p w14:paraId="75305777" w14:textId="77777777" w:rsidR="00E165C3" w:rsidRPr="00700F2D" w:rsidRDefault="00E165C3" w:rsidP="00E165C3">
      <w:pPr>
        <w:jc w:val="both"/>
        <w:rPr>
          <w:rFonts w:ascii="Arial" w:hAnsi="Arial" w:cs="Arial"/>
          <w:bCs/>
        </w:rPr>
      </w:pPr>
      <w:r w:rsidRPr="00700F2D">
        <w:rPr>
          <w:rFonts w:ascii="Arial" w:hAnsi="Arial" w:cs="Arial"/>
          <w:bCs/>
        </w:rPr>
        <w:t>Resta inteso che per detto periodo il gestore rinunciatario sarà tenuto a corrispondere il canone per un massimo di sei mesi.</w:t>
      </w:r>
    </w:p>
    <w:p w14:paraId="5A98603F" w14:textId="77777777" w:rsidR="00E165C3" w:rsidRPr="00700F2D" w:rsidRDefault="00E165C3" w:rsidP="00E165C3">
      <w:pPr>
        <w:jc w:val="both"/>
        <w:rPr>
          <w:rFonts w:ascii="Arial" w:hAnsi="Arial" w:cs="Arial"/>
          <w:bCs/>
        </w:rPr>
      </w:pPr>
    </w:p>
    <w:p w14:paraId="22B14002" w14:textId="77777777" w:rsidR="00E165C3" w:rsidRPr="00700F2D" w:rsidRDefault="00E165C3" w:rsidP="00E165C3">
      <w:pPr>
        <w:jc w:val="both"/>
        <w:rPr>
          <w:rFonts w:ascii="Arial" w:hAnsi="Arial" w:cs="Arial"/>
          <w:bCs/>
        </w:rPr>
      </w:pPr>
    </w:p>
    <w:p w14:paraId="04F14E84" w14:textId="42446895" w:rsidR="00E165C3" w:rsidRPr="00700F2D" w:rsidRDefault="00E165C3" w:rsidP="00E165C3">
      <w:pPr>
        <w:ind w:left="2836" w:firstLine="709"/>
        <w:jc w:val="both"/>
        <w:rPr>
          <w:rFonts w:ascii="Arial" w:hAnsi="Arial" w:cs="Arial"/>
          <w:b/>
          <w:bCs/>
        </w:rPr>
      </w:pPr>
      <w:r w:rsidRPr="00700F2D">
        <w:rPr>
          <w:rFonts w:ascii="Arial" w:hAnsi="Arial" w:cs="Arial"/>
          <w:b/>
          <w:bCs/>
        </w:rPr>
        <w:t xml:space="preserve">     Art. 1</w:t>
      </w:r>
      <w:r w:rsidR="00280CA0">
        <w:rPr>
          <w:rFonts w:ascii="Arial" w:hAnsi="Arial" w:cs="Arial"/>
          <w:b/>
          <w:bCs/>
        </w:rPr>
        <w:t>4</w:t>
      </w:r>
    </w:p>
    <w:p w14:paraId="385DE3DD" w14:textId="77777777" w:rsidR="00E165C3" w:rsidRPr="00700F2D" w:rsidRDefault="00E165C3" w:rsidP="00E165C3">
      <w:pPr>
        <w:ind w:left="2127" w:firstLine="709"/>
        <w:jc w:val="both"/>
        <w:rPr>
          <w:rFonts w:ascii="Arial" w:hAnsi="Arial" w:cs="Arial"/>
          <w:b/>
          <w:bCs/>
        </w:rPr>
      </w:pPr>
      <w:r w:rsidRPr="00700F2D">
        <w:rPr>
          <w:rFonts w:ascii="Arial" w:hAnsi="Arial" w:cs="Arial"/>
          <w:b/>
          <w:bCs/>
        </w:rPr>
        <w:t xml:space="preserve"> Clausola risolutiva espressa</w:t>
      </w:r>
    </w:p>
    <w:p w14:paraId="04FB5AD3" w14:textId="77777777" w:rsidR="00E165C3" w:rsidRPr="00700F2D" w:rsidRDefault="00E165C3" w:rsidP="00E165C3">
      <w:pPr>
        <w:jc w:val="both"/>
        <w:rPr>
          <w:rFonts w:ascii="Arial" w:hAnsi="Arial" w:cs="Arial"/>
          <w:b/>
          <w:bCs/>
        </w:rPr>
      </w:pPr>
    </w:p>
    <w:p w14:paraId="39D7F358" w14:textId="77777777" w:rsidR="00E165C3" w:rsidRPr="00700F2D" w:rsidRDefault="00E165C3" w:rsidP="00E165C3">
      <w:pPr>
        <w:jc w:val="both"/>
        <w:rPr>
          <w:rFonts w:ascii="Arial" w:hAnsi="Arial" w:cs="Arial"/>
          <w:bCs/>
        </w:rPr>
      </w:pPr>
      <w:r w:rsidRPr="00700F2D">
        <w:rPr>
          <w:rFonts w:ascii="Arial" w:hAnsi="Arial" w:cs="Arial"/>
          <w:bCs/>
        </w:rPr>
        <w:t>Il contratto si riterrà risolto ex articolo 1456 c.c. a semplice richiesta del comune in caso di inadempimenti anche ad una sola delle seguenti obbligazioni:</w:t>
      </w:r>
    </w:p>
    <w:p w14:paraId="2C9F54A1" w14:textId="77777777" w:rsidR="00E165C3" w:rsidRPr="00700F2D" w:rsidRDefault="00E165C3" w:rsidP="00E165C3">
      <w:pPr>
        <w:jc w:val="both"/>
        <w:rPr>
          <w:rFonts w:ascii="Arial" w:hAnsi="Arial" w:cs="Arial"/>
          <w:bCs/>
        </w:rPr>
      </w:pPr>
      <w:r w:rsidRPr="00700F2D">
        <w:rPr>
          <w:rFonts w:ascii="Arial" w:hAnsi="Arial" w:cs="Arial"/>
          <w:bCs/>
        </w:rPr>
        <w:t>-violazione degli obblighi previsti all’articolo “obblighi del gestore”;</w:t>
      </w:r>
    </w:p>
    <w:p w14:paraId="777E8046" w14:textId="77777777" w:rsidR="00E165C3" w:rsidRPr="00700F2D" w:rsidRDefault="00E165C3" w:rsidP="00E165C3">
      <w:pPr>
        <w:jc w:val="both"/>
        <w:rPr>
          <w:rFonts w:ascii="Arial" w:hAnsi="Arial" w:cs="Arial"/>
          <w:bCs/>
        </w:rPr>
      </w:pPr>
      <w:r w:rsidRPr="00700F2D">
        <w:rPr>
          <w:rFonts w:ascii="Arial" w:hAnsi="Arial" w:cs="Arial"/>
          <w:bCs/>
        </w:rPr>
        <w:t>-interruzione immotivata dell’attività;</w:t>
      </w:r>
    </w:p>
    <w:p w14:paraId="4B0BEAD3" w14:textId="77777777" w:rsidR="00E165C3" w:rsidRPr="00700F2D" w:rsidRDefault="00E165C3" w:rsidP="00E165C3">
      <w:pPr>
        <w:jc w:val="both"/>
        <w:rPr>
          <w:rFonts w:ascii="Arial" w:hAnsi="Arial" w:cs="Arial"/>
          <w:bCs/>
        </w:rPr>
      </w:pPr>
      <w:r w:rsidRPr="00700F2D">
        <w:rPr>
          <w:rFonts w:ascii="Arial" w:hAnsi="Arial" w:cs="Arial"/>
          <w:bCs/>
        </w:rPr>
        <w:t>-perdita dei requisiti soggettivi per la titolarità delle autorizzazioni;</w:t>
      </w:r>
    </w:p>
    <w:p w14:paraId="233C81FC" w14:textId="77777777" w:rsidR="00E165C3" w:rsidRPr="00700F2D" w:rsidRDefault="00E165C3" w:rsidP="00E165C3">
      <w:pPr>
        <w:jc w:val="both"/>
        <w:rPr>
          <w:rFonts w:ascii="Arial" w:hAnsi="Arial" w:cs="Arial"/>
          <w:bCs/>
        </w:rPr>
      </w:pPr>
      <w:r w:rsidRPr="00700F2D">
        <w:rPr>
          <w:rFonts w:ascii="Arial" w:hAnsi="Arial" w:cs="Arial"/>
          <w:bCs/>
        </w:rPr>
        <w:t>- cessione delle singole attività a terzi;</w:t>
      </w:r>
    </w:p>
    <w:p w14:paraId="63537883" w14:textId="77777777" w:rsidR="00E165C3" w:rsidRPr="00700F2D" w:rsidRDefault="00E165C3" w:rsidP="00E165C3">
      <w:pPr>
        <w:jc w:val="both"/>
        <w:rPr>
          <w:rFonts w:ascii="Arial" w:hAnsi="Arial" w:cs="Arial"/>
          <w:bCs/>
        </w:rPr>
      </w:pPr>
      <w:r w:rsidRPr="00700F2D">
        <w:rPr>
          <w:rFonts w:ascii="Arial" w:hAnsi="Arial" w:cs="Arial"/>
          <w:bCs/>
        </w:rPr>
        <w:t>-mancato pagamento del canone entro due mesi successivi a quello di riferimento.</w:t>
      </w:r>
    </w:p>
    <w:p w14:paraId="14431CDF" w14:textId="77777777" w:rsidR="00E165C3" w:rsidRPr="00700F2D" w:rsidRDefault="00E165C3" w:rsidP="00E165C3">
      <w:pPr>
        <w:jc w:val="both"/>
        <w:rPr>
          <w:rFonts w:ascii="Arial" w:hAnsi="Arial" w:cs="Arial"/>
          <w:bCs/>
        </w:rPr>
      </w:pPr>
      <w:r w:rsidRPr="00700F2D">
        <w:rPr>
          <w:rFonts w:ascii="Arial" w:hAnsi="Arial" w:cs="Arial"/>
          <w:bCs/>
        </w:rPr>
        <w:t>Nel caso che si riscontrino gravi manchevolezze agli obblighi assunti dal gestore del servizio con il contratto o anche manchevolezze di non eccessiva gravità ma reiterate e tali da compromettere il raggiungimento degli scopi che il comune si è prefisso, l’Amministrazione Comunale potrà procedere alla risoluzione del contratto, previa contestazione degli inadempimenti al concessionario ed assegnare un congruo termine per porvi rimedio.</w:t>
      </w:r>
    </w:p>
    <w:p w14:paraId="6DB76456" w14:textId="77777777" w:rsidR="00E165C3" w:rsidRPr="00700F2D" w:rsidRDefault="00E165C3" w:rsidP="00E165C3">
      <w:pPr>
        <w:jc w:val="both"/>
        <w:rPr>
          <w:rFonts w:ascii="Arial" w:hAnsi="Arial" w:cs="Arial"/>
          <w:bCs/>
        </w:rPr>
      </w:pPr>
      <w:r w:rsidRPr="00700F2D">
        <w:rPr>
          <w:rFonts w:ascii="Arial" w:hAnsi="Arial" w:cs="Arial"/>
          <w:bCs/>
        </w:rPr>
        <w:lastRenderedPageBreak/>
        <w:t>Tale termine sarà commisurato alla necessità o meno di tempi tecnici per eliminare gli inconvenienti riscontrati.</w:t>
      </w:r>
    </w:p>
    <w:p w14:paraId="2F912277" w14:textId="77777777" w:rsidR="00E165C3" w:rsidRPr="00700F2D" w:rsidRDefault="00E165C3" w:rsidP="00E165C3">
      <w:pPr>
        <w:jc w:val="both"/>
        <w:rPr>
          <w:rFonts w:ascii="Arial" w:hAnsi="Arial" w:cs="Arial"/>
          <w:bCs/>
        </w:rPr>
      </w:pPr>
      <w:r w:rsidRPr="00700F2D">
        <w:rPr>
          <w:rFonts w:ascii="Arial" w:hAnsi="Arial" w:cs="Arial"/>
          <w:bCs/>
        </w:rPr>
        <w:t xml:space="preserve">In caso di risoluzione del contratto il concessionario non avrà diritto a compensi o indennità per alcun titolo ed al concessionario sarà riservata ogni azione per risarcimento danni. Il concessionario uscente avrà diritto di asportare dall'esercizio tutto quanto conferito. Per lo svincolo della cauzione si procederà entro 60 giorni dalla cessazione dell'attività, previo accertamento in contraddittorio tra le parti della inesistenza di danni imputabili alla responsabilità del gestore.  </w:t>
      </w:r>
    </w:p>
    <w:p w14:paraId="6DE4065F" w14:textId="77777777" w:rsidR="00E165C3" w:rsidRPr="00700F2D" w:rsidRDefault="00E165C3" w:rsidP="00E165C3">
      <w:pPr>
        <w:jc w:val="both"/>
        <w:rPr>
          <w:rFonts w:ascii="Arial" w:hAnsi="Arial" w:cs="Arial"/>
          <w:b/>
          <w:bCs/>
        </w:rPr>
      </w:pPr>
    </w:p>
    <w:p w14:paraId="5FD54DDD" w14:textId="77777777" w:rsidR="00E165C3" w:rsidRPr="00700F2D" w:rsidRDefault="00E165C3" w:rsidP="00E165C3">
      <w:pPr>
        <w:jc w:val="both"/>
        <w:rPr>
          <w:rFonts w:ascii="Arial" w:hAnsi="Arial" w:cs="Arial"/>
          <w:b/>
          <w:bCs/>
        </w:rPr>
      </w:pPr>
    </w:p>
    <w:p w14:paraId="15191218" w14:textId="77777777" w:rsidR="00E165C3" w:rsidRDefault="00E165C3" w:rsidP="00E165C3">
      <w:pPr>
        <w:ind w:left="3545" w:firstLine="709"/>
        <w:rPr>
          <w:rFonts w:ascii="Arial" w:hAnsi="Arial" w:cs="Arial"/>
          <w:b/>
          <w:bCs/>
        </w:rPr>
      </w:pPr>
    </w:p>
    <w:p w14:paraId="7DD7F164" w14:textId="77777777" w:rsidR="00E165C3" w:rsidRDefault="00E165C3" w:rsidP="00E165C3">
      <w:pPr>
        <w:ind w:left="3545" w:firstLine="709"/>
        <w:rPr>
          <w:rFonts w:ascii="Arial" w:hAnsi="Arial" w:cs="Arial"/>
          <w:b/>
          <w:bCs/>
        </w:rPr>
      </w:pPr>
      <w:r w:rsidRPr="00700F2D">
        <w:rPr>
          <w:rFonts w:ascii="Arial" w:hAnsi="Arial" w:cs="Arial"/>
          <w:b/>
          <w:bCs/>
        </w:rPr>
        <w:t>Art. 1</w:t>
      </w:r>
      <w:r>
        <w:rPr>
          <w:rFonts w:ascii="Arial" w:hAnsi="Arial" w:cs="Arial"/>
          <w:b/>
          <w:bCs/>
        </w:rPr>
        <w:t>6</w:t>
      </w:r>
    </w:p>
    <w:p w14:paraId="60547EE4" w14:textId="77777777" w:rsidR="00E165C3" w:rsidRDefault="00E165C3" w:rsidP="00E165C3">
      <w:pPr>
        <w:rPr>
          <w:rFonts w:ascii="Arial" w:hAnsi="Arial" w:cs="Arial"/>
          <w:b/>
          <w:bCs/>
        </w:rPr>
      </w:pPr>
      <w:r>
        <w:rPr>
          <w:rFonts w:ascii="Arial" w:hAnsi="Arial" w:cs="Arial"/>
          <w:b/>
          <w:bCs/>
        </w:rPr>
        <w:t xml:space="preserve">                                                    Oneri ed obblighi diversi</w:t>
      </w:r>
    </w:p>
    <w:p w14:paraId="2494CA85" w14:textId="77777777" w:rsidR="00E165C3" w:rsidRDefault="00E165C3" w:rsidP="00E165C3">
      <w:pPr>
        <w:ind w:left="3545" w:firstLine="709"/>
        <w:rPr>
          <w:rFonts w:ascii="Arial" w:hAnsi="Arial" w:cs="Arial"/>
          <w:b/>
          <w:bCs/>
        </w:rPr>
      </w:pPr>
    </w:p>
    <w:p w14:paraId="7B2A140C" w14:textId="77777777" w:rsidR="00E165C3" w:rsidRPr="00A84381" w:rsidRDefault="00E165C3" w:rsidP="00E165C3">
      <w:pPr>
        <w:pStyle w:val="Nessunaspaziatura"/>
        <w:jc w:val="both"/>
        <w:rPr>
          <w:rFonts w:ascii="Arial" w:hAnsi="Arial" w:cs="Arial"/>
          <w:sz w:val="22"/>
          <w:szCs w:val="22"/>
        </w:rPr>
      </w:pPr>
      <w:r w:rsidRPr="00A84381">
        <w:rPr>
          <w:rFonts w:ascii="Arial" w:hAnsi="Arial" w:cs="Arial"/>
          <w:sz w:val="22"/>
          <w:szCs w:val="22"/>
        </w:rPr>
        <w:t>Il gestore assume a suo completo ed esclusivo carico i seguenti oneri ed obblighi, con rinuncia del diritto di rivalsa comunque derivatogli nei confronti del Comune di Pesaro:</w:t>
      </w:r>
    </w:p>
    <w:p w14:paraId="1850185B" w14:textId="77777777" w:rsidR="00E165C3" w:rsidRPr="00A84381" w:rsidRDefault="00E165C3" w:rsidP="00E165C3">
      <w:pPr>
        <w:pStyle w:val="Nessunaspaziatura"/>
        <w:numPr>
          <w:ilvl w:val="0"/>
          <w:numId w:val="26"/>
        </w:numPr>
        <w:jc w:val="both"/>
        <w:rPr>
          <w:rFonts w:ascii="Arial" w:hAnsi="Arial" w:cs="Arial"/>
          <w:sz w:val="22"/>
          <w:szCs w:val="22"/>
        </w:rPr>
      </w:pPr>
      <w:r w:rsidRPr="00A84381">
        <w:rPr>
          <w:rFonts w:ascii="Arial" w:hAnsi="Arial" w:cs="Arial"/>
          <w:sz w:val="22"/>
          <w:szCs w:val="22"/>
        </w:rPr>
        <w:t>provvedere, prima della firma del contratto, se non già fatto, a costituirsi in ditta adempiendo con ciò a tutti gli obblighi stabiliti dalle vigenti disposizioni di legge in relazione all'attività oggetto della gestione;</w:t>
      </w:r>
    </w:p>
    <w:p w14:paraId="53C3289C" w14:textId="77777777" w:rsidR="00E165C3" w:rsidRPr="00A84381" w:rsidRDefault="00E165C3" w:rsidP="00E165C3">
      <w:pPr>
        <w:pStyle w:val="Nessunaspaziatura"/>
        <w:numPr>
          <w:ilvl w:val="0"/>
          <w:numId w:val="25"/>
        </w:numPr>
        <w:jc w:val="both"/>
        <w:rPr>
          <w:rFonts w:ascii="Arial" w:hAnsi="Arial" w:cs="Arial"/>
          <w:sz w:val="22"/>
          <w:szCs w:val="22"/>
        </w:rPr>
      </w:pPr>
      <w:r w:rsidRPr="00A84381">
        <w:rPr>
          <w:rFonts w:ascii="Arial" w:hAnsi="Arial" w:cs="Arial"/>
          <w:sz w:val="22"/>
          <w:szCs w:val="22"/>
        </w:rPr>
        <w:t xml:space="preserve">provvedere al pagamento di ogni imposta, tassa o tributo comunque dipendente da contratto o dall’attività svolta;   </w:t>
      </w:r>
    </w:p>
    <w:p w14:paraId="00F9C271" w14:textId="77777777" w:rsidR="00E165C3" w:rsidRPr="00A84381" w:rsidRDefault="00E165C3" w:rsidP="00E165C3">
      <w:pPr>
        <w:pStyle w:val="Nessunaspaziatura"/>
        <w:numPr>
          <w:ilvl w:val="0"/>
          <w:numId w:val="24"/>
        </w:numPr>
        <w:jc w:val="both"/>
        <w:rPr>
          <w:rFonts w:ascii="Arial" w:hAnsi="Arial" w:cs="Arial"/>
          <w:sz w:val="22"/>
          <w:szCs w:val="22"/>
        </w:rPr>
      </w:pPr>
      <w:r w:rsidRPr="00A84381">
        <w:rPr>
          <w:rFonts w:ascii="Arial" w:hAnsi="Arial" w:cs="Arial"/>
          <w:sz w:val="22"/>
          <w:szCs w:val="22"/>
        </w:rPr>
        <w:t>provvedere all’esecuzione della manutenzione ordinaria dei beni mobili ed immobili consegnati onde assicurare la piena e continua funzionalità della pista, dell’attività di somministrazione di alimenti e bevande, assumendo integralmente ogni e qualsiasi responsabilità in caso di infortuni e sollevandone il Comune di Pesaro;</w:t>
      </w:r>
    </w:p>
    <w:p w14:paraId="08A50D65" w14:textId="77777777" w:rsidR="00E165C3" w:rsidRPr="00E1734C" w:rsidRDefault="00E165C3" w:rsidP="00E165C3">
      <w:pPr>
        <w:pStyle w:val="Nessunaspaziatura"/>
        <w:numPr>
          <w:ilvl w:val="0"/>
          <w:numId w:val="24"/>
        </w:numPr>
        <w:jc w:val="both"/>
        <w:rPr>
          <w:rFonts w:ascii="Arial" w:hAnsi="Arial" w:cs="Arial"/>
          <w:b/>
          <w:sz w:val="22"/>
          <w:szCs w:val="22"/>
        </w:rPr>
      </w:pPr>
      <w:r w:rsidRPr="00E1734C">
        <w:rPr>
          <w:rFonts w:ascii="Arial" w:hAnsi="Arial" w:cs="Arial"/>
          <w:b/>
          <w:sz w:val="22"/>
          <w:szCs w:val="22"/>
        </w:rPr>
        <w:t xml:space="preserve">stipulare assicurazione per responsabilità civile verso terzi sui rischi derivanti dalla gestione del bar con un massimale minimo di €. </w:t>
      </w:r>
      <w:r w:rsidRPr="00E1734C">
        <w:rPr>
          <w:rFonts w:ascii="Arial" w:hAnsi="Arial" w:cs="Arial"/>
          <w:b/>
          <w:bCs/>
          <w:sz w:val="22"/>
          <w:szCs w:val="22"/>
        </w:rPr>
        <w:t xml:space="preserve">5.000.000,00= (euro </w:t>
      </w:r>
      <w:proofErr w:type="spellStart"/>
      <w:r w:rsidRPr="00E1734C">
        <w:rPr>
          <w:rFonts w:ascii="Arial" w:hAnsi="Arial" w:cs="Arial"/>
          <w:b/>
          <w:bCs/>
          <w:sz w:val="22"/>
          <w:szCs w:val="22"/>
        </w:rPr>
        <w:t>cinquemilioni</w:t>
      </w:r>
      <w:proofErr w:type="spellEnd"/>
      <w:r w:rsidRPr="00E1734C">
        <w:rPr>
          <w:rFonts w:ascii="Arial" w:hAnsi="Arial" w:cs="Arial"/>
          <w:b/>
          <w:bCs/>
          <w:sz w:val="22"/>
          <w:szCs w:val="22"/>
        </w:rPr>
        <w:t>/00);</w:t>
      </w:r>
    </w:p>
    <w:p w14:paraId="3EFF92D7" w14:textId="77777777" w:rsidR="00E165C3" w:rsidRPr="00E1734C" w:rsidRDefault="00E165C3" w:rsidP="00E165C3">
      <w:pPr>
        <w:widowControl w:val="0"/>
        <w:numPr>
          <w:ilvl w:val="0"/>
          <w:numId w:val="24"/>
        </w:numPr>
        <w:suppressAutoHyphens/>
        <w:spacing w:after="0" w:line="240" w:lineRule="auto"/>
        <w:jc w:val="both"/>
        <w:rPr>
          <w:rFonts w:ascii="Arial" w:hAnsi="Arial" w:cs="Arial"/>
          <w:b/>
        </w:rPr>
      </w:pPr>
      <w:r w:rsidRPr="00E1734C">
        <w:rPr>
          <w:rFonts w:ascii="Arial" w:hAnsi="Arial" w:cs="Arial"/>
          <w:b/>
        </w:rPr>
        <w:t>alla stipula di apposita polizza assicurativa RC per tutta la durata della gestione con massimale pari ad € 3.000.000,00;</w:t>
      </w:r>
      <w:r>
        <w:rPr>
          <w:rFonts w:ascii="Arial" w:hAnsi="Arial" w:cs="Arial"/>
          <w:b/>
        </w:rPr>
        <w:t xml:space="preserve"> </w:t>
      </w:r>
    </w:p>
    <w:p w14:paraId="6DB11B74"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pagamento delle spese per le utenze e tutto quanto necessita allo svolgimento delle attività;</w:t>
      </w:r>
    </w:p>
    <w:p w14:paraId="3E773577"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assumere le spese necessarie per il personale addetto alla sorveglianza, pulizia, manutenzione ordinarie e custodia delle strutture affidate sollevando il Comune Pesaro da ogni responsabilità relativa ai rapporti tra il gestore medesimo ed i propri collaboratori, con specifica deroga a quanto previsto dall'art. 1676 del codice civile (diritti degli ausiliari dell'appaltatore verso il committente);</w:t>
      </w:r>
    </w:p>
    <w:p w14:paraId="7E4AE7AD"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provvedere ad ottenere le autorizzazione necessarie per l'esercizio dell'attività di somministrazione alimenti e bevande (bar) e la SCIA ai fini della notifica ASL. La suddetta autorizzazione sarà operante limitatamente al periodo di gestione e non sarà trasferibile essendo vincolata all'attività dell'impianto oggetto della presente concessione;</w:t>
      </w:r>
    </w:p>
    <w:p w14:paraId="1AA6C2B3"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assumere tutti gli oneri fiscali relativi all'esercizio di cui trattasi comprese le spese della tenuta del registratore di cassa;</w:t>
      </w:r>
    </w:p>
    <w:p w14:paraId="0A880168"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mantenere e far mantenere da proprio personale un contegno corretto nei confronti dell'utenza;</w:t>
      </w:r>
    </w:p>
    <w:p w14:paraId="1EAAA4FC"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segnalare al Comune di Pesaro qualsiasi inconveniente, irregolarità o manomissione riscontrati nell’ambito delle strutture affidate salvo che lo stesso rientri tra gli oneri manutentivi posti in capo al gestore;</w:t>
      </w:r>
    </w:p>
    <w:p w14:paraId="138825DA" w14:textId="77777777" w:rsidR="00E165C3" w:rsidRPr="00E1734C" w:rsidRDefault="00E165C3" w:rsidP="00E165C3">
      <w:pPr>
        <w:pStyle w:val="Nessunaspaziatura"/>
        <w:numPr>
          <w:ilvl w:val="0"/>
          <w:numId w:val="24"/>
        </w:numPr>
        <w:jc w:val="both"/>
        <w:rPr>
          <w:rFonts w:ascii="Arial" w:hAnsi="Arial" w:cs="Arial"/>
          <w:sz w:val="22"/>
          <w:szCs w:val="22"/>
        </w:rPr>
      </w:pPr>
      <w:r w:rsidRPr="00E1734C">
        <w:rPr>
          <w:rFonts w:ascii="Arial" w:hAnsi="Arial" w:cs="Arial"/>
          <w:sz w:val="22"/>
          <w:szCs w:val="22"/>
        </w:rPr>
        <w:t>fornire al Comune di Pesaro, con cadenza annuale, una relazione sullo stato della gestione contente dati, notizie e informazioni relative alla gestione;</w:t>
      </w:r>
    </w:p>
    <w:p w14:paraId="6920C88D" w14:textId="77777777" w:rsidR="00E165C3" w:rsidRPr="00E1734C" w:rsidRDefault="00E165C3" w:rsidP="00E165C3">
      <w:pPr>
        <w:pStyle w:val="Nessunaspaziatura"/>
        <w:jc w:val="both"/>
        <w:rPr>
          <w:rFonts w:ascii="Arial" w:hAnsi="Arial" w:cs="Arial"/>
          <w:sz w:val="22"/>
          <w:szCs w:val="22"/>
        </w:rPr>
      </w:pPr>
      <w:r w:rsidRPr="00E1734C">
        <w:rPr>
          <w:rFonts w:ascii="Arial" w:hAnsi="Arial" w:cs="Arial"/>
          <w:sz w:val="22"/>
          <w:szCs w:val="22"/>
        </w:rPr>
        <w:lastRenderedPageBreak/>
        <w:t>2. Il gestore dovrà comunicare l’eventuale disdetta anticipata del contratto con un preavviso di almeno 6 (sei) mesi, in caso contrario il Comune di Pesaro escuterà l'intera cauzione.</w:t>
      </w:r>
    </w:p>
    <w:p w14:paraId="29BAB772" w14:textId="77777777" w:rsidR="00E165C3" w:rsidRDefault="00E165C3" w:rsidP="00E165C3">
      <w:pPr>
        <w:pStyle w:val="Nessunaspaziatura"/>
        <w:jc w:val="both"/>
        <w:rPr>
          <w:rFonts w:ascii="Arial" w:hAnsi="Arial" w:cs="Arial"/>
          <w:sz w:val="22"/>
          <w:szCs w:val="22"/>
        </w:rPr>
      </w:pPr>
      <w:r w:rsidRPr="00E1734C">
        <w:rPr>
          <w:rFonts w:ascii="Arial" w:hAnsi="Arial" w:cs="Arial"/>
          <w:sz w:val="22"/>
          <w:szCs w:val="22"/>
        </w:rPr>
        <w:t>3. Eventuali controversie che dovessero insorgere tra il gestore ed il Comune di Pesaro sul rapporto, in mancanza di soluzione bonaria tra le parti, saranno devolute all’autorità giudiziaria ordinaria. Il foro competente sarà quello di Pesaro.</w:t>
      </w:r>
    </w:p>
    <w:p w14:paraId="7B1C4B4E" w14:textId="77777777" w:rsidR="00E165C3" w:rsidRPr="00E1734C" w:rsidRDefault="00E165C3" w:rsidP="00E165C3">
      <w:pPr>
        <w:pStyle w:val="Nessunaspaziatura"/>
        <w:jc w:val="both"/>
        <w:rPr>
          <w:rFonts w:ascii="Arial" w:hAnsi="Arial" w:cs="Arial"/>
          <w:sz w:val="22"/>
          <w:szCs w:val="22"/>
        </w:rPr>
      </w:pPr>
    </w:p>
    <w:p w14:paraId="0781E6B3" w14:textId="4D1FBF8E" w:rsidR="00E165C3" w:rsidRPr="0086532E" w:rsidRDefault="00E165C3" w:rsidP="00E165C3">
      <w:pPr>
        <w:pStyle w:val="Nessunaspaziatura"/>
        <w:jc w:val="center"/>
        <w:rPr>
          <w:b/>
          <w:bCs/>
        </w:rPr>
      </w:pPr>
      <w:r w:rsidRPr="0086532E">
        <w:rPr>
          <w:b/>
          <w:bCs/>
        </w:rPr>
        <w:t>ART. 1</w:t>
      </w:r>
      <w:r w:rsidR="00280CA0">
        <w:rPr>
          <w:b/>
          <w:bCs/>
        </w:rPr>
        <w:t>5</w:t>
      </w:r>
      <w:r w:rsidRPr="0086532E">
        <w:rPr>
          <w:b/>
          <w:bCs/>
        </w:rPr>
        <w:t xml:space="preserve">  </w:t>
      </w:r>
    </w:p>
    <w:p w14:paraId="1D7C2224" w14:textId="77777777" w:rsidR="00E165C3" w:rsidRPr="00C6542A" w:rsidRDefault="00E165C3" w:rsidP="00E165C3">
      <w:pPr>
        <w:pStyle w:val="Nessunaspaziatura"/>
        <w:jc w:val="center"/>
        <w:rPr>
          <w:rFonts w:ascii="Arial" w:hAnsi="Arial" w:cs="Arial"/>
          <w:b/>
          <w:sz w:val="22"/>
          <w:szCs w:val="22"/>
        </w:rPr>
      </w:pPr>
      <w:r w:rsidRPr="00C6542A">
        <w:rPr>
          <w:rFonts w:ascii="Arial" w:hAnsi="Arial" w:cs="Arial"/>
          <w:b/>
          <w:bCs/>
          <w:sz w:val="22"/>
          <w:szCs w:val="22"/>
        </w:rPr>
        <w:t>Rispetto della normativa sui rapporti di lavoro</w:t>
      </w:r>
    </w:p>
    <w:p w14:paraId="3E369300" w14:textId="77777777" w:rsidR="00E165C3" w:rsidRPr="00C6542A" w:rsidRDefault="00E165C3" w:rsidP="00E165C3">
      <w:pPr>
        <w:pStyle w:val="Nessunaspaziatura"/>
        <w:jc w:val="both"/>
        <w:rPr>
          <w:rFonts w:ascii="Arial" w:hAnsi="Arial" w:cs="Arial"/>
          <w:b/>
          <w:sz w:val="22"/>
          <w:szCs w:val="22"/>
        </w:rPr>
      </w:pPr>
    </w:p>
    <w:p w14:paraId="4EB22B42" w14:textId="77777777" w:rsidR="00E165C3" w:rsidRPr="00C6542A" w:rsidRDefault="00E165C3" w:rsidP="00E165C3">
      <w:pPr>
        <w:pStyle w:val="Nessunaspaziatura"/>
        <w:jc w:val="both"/>
        <w:rPr>
          <w:rFonts w:ascii="Arial" w:hAnsi="Arial" w:cs="Arial"/>
          <w:sz w:val="22"/>
          <w:szCs w:val="22"/>
        </w:rPr>
      </w:pPr>
      <w:r w:rsidRPr="00C6542A">
        <w:rPr>
          <w:rFonts w:ascii="Arial" w:hAnsi="Arial" w:cs="Arial"/>
          <w:sz w:val="22"/>
          <w:szCs w:val="22"/>
        </w:rPr>
        <w:t>1. Il gestore delle strutture di cui al presente capitolato dovrà osservare nei riguardi dei propri addetti, siano essi dipendenti, con contratto di collaborazione o soci, tutte le leggi, le disposizioni dei contratti collettivi nazionali di lavoro sul versante normativo e salariale, ed in materia di sicurezza sul lavoro, nonché gli obblighi previdenziali, infortunistici e assicurativi disciplinanti i rapporti di lavoro della categoria ed ogni altra norma vigente o che sia emanata durante la concessione in oggetto che trovi comunque applicabilità alla stessa.</w:t>
      </w:r>
    </w:p>
    <w:p w14:paraId="24326F06" w14:textId="77777777" w:rsidR="00E165C3" w:rsidRPr="00C6542A" w:rsidRDefault="00E165C3" w:rsidP="00E165C3">
      <w:pPr>
        <w:pStyle w:val="Nessunaspaziatura"/>
        <w:jc w:val="both"/>
        <w:rPr>
          <w:rFonts w:ascii="Arial" w:hAnsi="Arial" w:cs="Arial"/>
          <w:sz w:val="22"/>
          <w:szCs w:val="22"/>
        </w:rPr>
      </w:pPr>
      <w:r w:rsidRPr="00C6542A">
        <w:rPr>
          <w:rFonts w:ascii="Arial" w:hAnsi="Arial" w:cs="Arial"/>
          <w:sz w:val="22"/>
          <w:szCs w:val="22"/>
        </w:rPr>
        <w:t>2.Il personale impiegato dovrà rispondere ai requisiti, alle prescrizioni ed agli adempimenti previsti dalle vigenti norme igienico sanitarie.</w:t>
      </w:r>
    </w:p>
    <w:p w14:paraId="3DDA102C" w14:textId="77777777" w:rsidR="00E165C3" w:rsidRPr="00C6542A" w:rsidRDefault="00E165C3" w:rsidP="00E165C3">
      <w:pPr>
        <w:pStyle w:val="Nessunaspaziatura"/>
        <w:rPr>
          <w:rFonts w:ascii="Arial" w:hAnsi="Arial" w:cs="Arial"/>
          <w:sz w:val="22"/>
          <w:szCs w:val="22"/>
        </w:rPr>
      </w:pPr>
    </w:p>
    <w:p w14:paraId="71AB3D66" w14:textId="05AF82E7" w:rsidR="00E165C3" w:rsidRDefault="00E165C3" w:rsidP="00E165C3">
      <w:pPr>
        <w:pStyle w:val="Nessunaspaziatura"/>
        <w:jc w:val="center"/>
        <w:rPr>
          <w:b/>
          <w:bCs/>
        </w:rPr>
      </w:pPr>
      <w:r w:rsidRPr="0086532E">
        <w:rPr>
          <w:b/>
          <w:bCs/>
        </w:rPr>
        <w:t>ART. 1</w:t>
      </w:r>
      <w:r w:rsidR="00280CA0">
        <w:rPr>
          <w:b/>
          <w:bCs/>
        </w:rPr>
        <w:t>6</w:t>
      </w:r>
      <w:r w:rsidRPr="0086532E">
        <w:rPr>
          <w:b/>
          <w:bCs/>
        </w:rPr>
        <w:t xml:space="preserve"> </w:t>
      </w:r>
    </w:p>
    <w:p w14:paraId="515F74F4" w14:textId="77777777" w:rsidR="00E165C3" w:rsidRPr="00FB6166" w:rsidRDefault="00E165C3" w:rsidP="00E165C3">
      <w:pPr>
        <w:pStyle w:val="Nessunaspaziatura"/>
        <w:jc w:val="center"/>
        <w:rPr>
          <w:rFonts w:ascii="Arial" w:hAnsi="Arial" w:cs="Arial"/>
          <w:b/>
          <w:sz w:val="22"/>
          <w:szCs w:val="22"/>
        </w:rPr>
      </w:pPr>
      <w:r w:rsidRPr="00FB6166">
        <w:rPr>
          <w:rFonts w:ascii="Arial" w:hAnsi="Arial" w:cs="Arial"/>
          <w:b/>
          <w:bCs/>
          <w:sz w:val="22"/>
          <w:szCs w:val="22"/>
        </w:rPr>
        <w:t>Rinvio alle norme vigenti</w:t>
      </w:r>
    </w:p>
    <w:p w14:paraId="56169B11" w14:textId="77777777" w:rsidR="00E165C3" w:rsidRPr="00FB6166" w:rsidRDefault="00E165C3" w:rsidP="00E165C3">
      <w:pPr>
        <w:pStyle w:val="Nessunaspaziatura"/>
        <w:jc w:val="center"/>
        <w:rPr>
          <w:rFonts w:ascii="Arial" w:hAnsi="Arial" w:cs="Arial"/>
          <w:b/>
          <w:sz w:val="22"/>
          <w:szCs w:val="22"/>
        </w:rPr>
      </w:pPr>
    </w:p>
    <w:p w14:paraId="3C47C0A1" w14:textId="77777777" w:rsidR="00E165C3" w:rsidRPr="00FB6166" w:rsidRDefault="00E165C3" w:rsidP="00E165C3">
      <w:pPr>
        <w:pStyle w:val="Nessunaspaziatura"/>
        <w:jc w:val="both"/>
        <w:rPr>
          <w:rFonts w:ascii="Arial" w:hAnsi="Arial" w:cs="Arial"/>
          <w:sz w:val="22"/>
          <w:szCs w:val="22"/>
        </w:rPr>
      </w:pPr>
      <w:r w:rsidRPr="00FB6166">
        <w:rPr>
          <w:rFonts w:ascii="Arial" w:hAnsi="Arial" w:cs="Arial"/>
          <w:sz w:val="22"/>
          <w:szCs w:val="22"/>
        </w:rPr>
        <w:t>1. Per quanto non previsto nel presente capitolato si rinvia alle norme ed alle disposizioni di legge vigenti in materia.</w:t>
      </w:r>
    </w:p>
    <w:p w14:paraId="27B5B815" w14:textId="77777777" w:rsidR="00E165C3" w:rsidRPr="00FB6166" w:rsidRDefault="00E165C3" w:rsidP="00E165C3">
      <w:pPr>
        <w:pStyle w:val="Nessunaspaziatura"/>
        <w:rPr>
          <w:rFonts w:ascii="Arial" w:hAnsi="Arial" w:cs="Arial"/>
          <w:sz w:val="22"/>
          <w:szCs w:val="22"/>
          <w:highlight w:val="yellow"/>
        </w:rPr>
      </w:pPr>
    </w:p>
    <w:p w14:paraId="0163BE12" w14:textId="0AF97DC5" w:rsidR="00E165C3" w:rsidRPr="00FB6166" w:rsidRDefault="00E165C3" w:rsidP="00E165C3">
      <w:pPr>
        <w:pStyle w:val="Nessunaspaziatura"/>
        <w:jc w:val="center"/>
        <w:rPr>
          <w:rFonts w:ascii="Arial" w:hAnsi="Arial" w:cs="Arial"/>
          <w:b/>
          <w:sz w:val="22"/>
          <w:szCs w:val="22"/>
        </w:rPr>
      </w:pPr>
      <w:r w:rsidRPr="00FB6166">
        <w:rPr>
          <w:rFonts w:ascii="Arial" w:hAnsi="Arial" w:cs="Arial"/>
          <w:b/>
          <w:sz w:val="22"/>
          <w:szCs w:val="22"/>
        </w:rPr>
        <w:t>ART. 1</w:t>
      </w:r>
      <w:r w:rsidR="00280CA0">
        <w:rPr>
          <w:rFonts w:ascii="Arial" w:hAnsi="Arial" w:cs="Arial"/>
          <w:b/>
          <w:sz w:val="22"/>
          <w:szCs w:val="22"/>
        </w:rPr>
        <w:t>7</w:t>
      </w:r>
    </w:p>
    <w:p w14:paraId="6A7F741B" w14:textId="77777777" w:rsidR="00E165C3" w:rsidRPr="00FB6166" w:rsidRDefault="00E165C3" w:rsidP="00E165C3">
      <w:pPr>
        <w:pStyle w:val="Nessunaspaziatura"/>
        <w:jc w:val="center"/>
        <w:rPr>
          <w:rFonts w:ascii="Arial" w:hAnsi="Arial" w:cs="Arial"/>
          <w:b/>
          <w:sz w:val="22"/>
          <w:szCs w:val="22"/>
        </w:rPr>
      </w:pPr>
      <w:r w:rsidRPr="00FB6166">
        <w:rPr>
          <w:rFonts w:ascii="Arial" w:hAnsi="Arial" w:cs="Arial"/>
          <w:b/>
          <w:sz w:val="22"/>
          <w:szCs w:val="22"/>
        </w:rPr>
        <w:t xml:space="preserve"> Trattamento dei dati personali</w:t>
      </w:r>
    </w:p>
    <w:p w14:paraId="36961929" w14:textId="77777777" w:rsidR="00E165C3" w:rsidRPr="00FB6166" w:rsidRDefault="00E165C3" w:rsidP="00E165C3">
      <w:pPr>
        <w:pStyle w:val="Nessunaspaziatura"/>
        <w:jc w:val="both"/>
        <w:rPr>
          <w:rFonts w:ascii="Arial" w:hAnsi="Arial" w:cs="Arial"/>
          <w:sz w:val="22"/>
          <w:szCs w:val="22"/>
        </w:rPr>
      </w:pPr>
    </w:p>
    <w:p w14:paraId="375007AC" w14:textId="77777777" w:rsidR="00E165C3" w:rsidRPr="00F06D6E" w:rsidRDefault="00E165C3" w:rsidP="00E165C3">
      <w:pPr>
        <w:pStyle w:val="Nessunaspaziatura"/>
        <w:jc w:val="both"/>
      </w:pPr>
      <w:r w:rsidRPr="00FB6166">
        <w:rPr>
          <w:rFonts w:ascii="Arial" w:hAnsi="Arial" w:cs="Arial"/>
          <w:sz w:val="22"/>
          <w:szCs w:val="22"/>
        </w:rPr>
        <w:t>1. Ai sensi del Regolamento Europeo 679/2016, i dati personali forniti dai candidati saranno raccolti presso il Comune per le finalità di gestione dell’aggiudicazione del contratto oggetto del presente bando e saranno trattati anche successivamente all’aggiudicazione per le sole finalità inerenti alla gestione dello stesso. Con la presentazione e sottoscrizione dell’offerta, s’intende autorizzato il trattamento dei dati di cui trattasi</w:t>
      </w:r>
      <w:r w:rsidRPr="00090EA2">
        <w:t>.</w:t>
      </w:r>
    </w:p>
    <w:p w14:paraId="144319CB" w14:textId="77777777" w:rsidR="00E165C3" w:rsidRDefault="00E165C3" w:rsidP="00E165C3">
      <w:pPr>
        <w:ind w:left="3545" w:firstLine="709"/>
        <w:jc w:val="both"/>
        <w:rPr>
          <w:rFonts w:ascii="Arial" w:hAnsi="Arial" w:cs="Arial"/>
          <w:b/>
          <w:bCs/>
        </w:rPr>
      </w:pPr>
    </w:p>
    <w:p w14:paraId="141F23A2" w14:textId="09A6CC01" w:rsidR="00284352" w:rsidRDefault="00284352" w:rsidP="00D748B6">
      <w:pPr>
        <w:pStyle w:val="paragraph"/>
        <w:spacing w:before="0" w:beforeAutospacing="0" w:after="0" w:afterAutospacing="0"/>
        <w:jc w:val="both"/>
        <w:textAlignment w:val="baseline"/>
        <w:rPr>
          <w:rStyle w:val="eop"/>
          <w:rFonts w:ascii="Calibri" w:hAnsi="Calibri" w:cs="Calibri"/>
        </w:rPr>
      </w:pPr>
    </w:p>
    <w:p w14:paraId="2DC2F0E4" w14:textId="08B53DC8" w:rsidR="0095504F" w:rsidRPr="00700F2D" w:rsidRDefault="0095504F" w:rsidP="0095504F">
      <w:pPr>
        <w:ind w:left="3545" w:firstLine="709"/>
        <w:jc w:val="both"/>
        <w:rPr>
          <w:rFonts w:ascii="Arial" w:hAnsi="Arial" w:cs="Arial"/>
          <w:b/>
          <w:bCs/>
        </w:rPr>
      </w:pPr>
      <w:r w:rsidRPr="00700F2D">
        <w:rPr>
          <w:rFonts w:ascii="Arial" w:hAnsi="Arial" w:cs="Arial"/>
          <w:b/>
          <w:bCs/>
        </w:rPr>
        <w:t xml:space="preserve">Art. </w:t>
      </w:r>
      <w:r w:rsidR="00280CA0">
        <w:rPr>
          <w:rFonts w:ascii="Arial" w:hAnsi="Arial" w:cs="Arial"/>
          <w:b/>
          <w:bCs/>
        </w:rPr>
        <w:t>18</w:t>
      </w:r>
      <w:r w:rsidRPr="00700F2D">
        <w:rPr>
          <w:rFonts w:ascii="Arial" w:hAnsi="Arial" w:cs="Arial"/>
          <w:b/>
          <w:bCs/>
        </w:rPr>
        <w:t xml:space="preserve"> </w:t>
      </w:r>
    </w:p>
    <w:p w14:paraId="2AA01AE1" w14:textId="77777777" w:rsidR="0095504F" w:rsidRPr="00700F2D" w:rsidRDefault="0095504F" w:rsidP="0095504F">
      <w:pPr>
        <w:ind w:left="3545" w:firstLine="709"/>
        <w:jc w:val="both"/>
        <w:rPr>
          <w:rFonts w:ascii="Arial" w:hAnsi="Arial" w:cs="Arial"/>
          <w:b/>
          <w:bCs/>
        </w:rPr>
      </w:pPr>
    </w:p>
    <w:p w14:paraId="5B33E14C" w14:textId="77777777" w:rsidR="0095504F" w:rsidRPr="00700F2D" w:rsidRDefault="0095504F" w:rsidP="0095504F">
      <w:pPr>
        <w:pStyle w:val="Intestazionetabella"/>
        <w:suppressLineNumbers w:val="0"/>
        <w:rPr>
          <w:rFonts w:ascii="Arial" w:hAnsi="Arial" w:cs="Arial"/>
          <w:sz w:val="22"/>
          <w:szCs w:val="22"/>
        </w:rPr>
      </w:pPr>
      <w:r w:rsidRPr="00700F2D">
        <w:rPr>
          <w:rFonts w:ascii="Arial" w:hAnsi="Arial" w:cs="Arial"/>
          <w:sz w:val="22"/>
          <w:szCs w:val="22"/>
        </w:rPr>
        <w:t>Data e modalità si svolgimento della selezione dei progetti.</w:t>
      </w:r>
    </w:p>
    <w:p w14:paraId="7057019A" w14:textId="77777777" w:rsidR="0095504F" w:rsidRPr="00700F2D" w:rsidRDefault="0095504F" w:rsidP="0095504F">
      <w:pPr>
        <w:pStyle w:val="Corpodeltesto33"/>
        <w:rPr>
          <w:rFonts w:ascii="Arial" w:hAnsi="Arial" w:cs="Arial"/>
          <w:sz w:val="22"/>
          <w:szCs w:val="22"/>
        </w:rPr>
      </w:pPr>
    </w:p>
    <w:p w14:paraId="54E56323" w14:textId="77777777" w:rsidR="0095504F" w:rsidRPr="00700F2D" w:rsidRDefault="0095504F" w:rsidP="0095504F">
      <w:pPr>
        <w:pStyle w:val="Corpodeltesto22"/>
        <w:rPr>
          <w:rFonts w:ascii="Arial" w:hAnsi="Arial" w:cs="Arial"/>
          <w:sz w:val="22"/>
          <w:szCs w:val="22"/>
        </w:rPr>
      </w:pPr>
      <w:r w:rsidRPr="00700F2D">
        <w:rPr>
          <w:rFonts w:ascii="Arial" w:hAnsi="Arial" w:cs="Arial"/>
          <w:sz w:val="22"/>
          <w:szCs w:val="22"/>
        </w:rPr>
        <w:t xml:space="preserve">La data della prima seduta verrà resa pubblica mediante avviso su sito internet del Comune di Pesaro. </w:t>
      </w:r>
    </w:p>
    <w:p w14:paraId="7F1908A8" w14:textId="77777777" w:rsidR="0095504F" w:rsidRPr="00700F2D" w:rsidRDefault="0095504F" w:rsidP="0095504F">
      <w:pPr>
        <w:pStyle w:val="Corpodeltesto22"/>
        <w:rPr>
          <w:rFonts w:ascii="Arial" w:hAnsi="Arial" w:cs="Arial"/>
          <w:sz w:val="22"/>
          <w:szCs w:val="22"/>
        </w:rPr>
      </w:pPr>
      <w:r w:rsidRPr="00700F2D">
        <w:rPr>
          <w:rFonts w:ascii="Arial" w:hAnsi="Arial" w:cs="Arial"/>
          <w:sz w:val="22"/>
          <w:szCs w:val="22"/>
        </w:rPr>
        <w:t>La commissione in seduta pubblica dopo aver aperto la busta contenente la documentazione amministrativa, procederà a verificare le dichiarazioni e la documentazione presentata dai concorrenti.</w:t>
      </w:r>
    </w:p>
    <w:p w14:paraId="7E6E1827" w14:textId="77777777" w:rsidR="0095504F" w:rsidRPr="00700F2D" w:rsidRDefault="0095504F" w:rsidP="0095504F">
      <w:pPr>
        <w:pStyle w:val="Corpodeltesto22"/>
        <w:rPr>
          <w:rFonts w:ascii="Arial" w:hAnsi="Arial" w:cs="Arial"/>
          <w:sz w:val="22"/>
          <w:szCs w:val="22"/>
        </w:rPr>
      </w:pPr>
      <w:r w:rsidRPr="00700F2D">
        <w:rPr>
          <w:rFonts w:ascii="Arial" w:hAnsi="Arial" w:cs="Arial"/>
          <w:sz w:val="22"/>
          <w:szCs w:val="22"/>
        </w:rPr>
        <w:t>Terminata la fase di ammissione si procederà in seduta successiva alla valutazione dei progetti, valutazione che avverrà in seduta riservata.</w:t>
      </w:r>
    </w:p>
    <w:p w14:paraId="60A18B93" w14:textId="77777777" w:rsidR="0095504F" w:rsidRPr="00700F2D" w:rsidRDefault="0095504F" w:rsidP="0095504F">
      <w:pPr>
        <w:pStyle w:val="Corpodeltesto22"/>
        <w:rPr>
          <w:rFonts w:ascii="Arial" w:hAnsi="Arial" w:cs="Arial"/>
          <w:b/>
          <w:bCs/>
          <w:sz w:val="22"/>
          <w:szCs w:val="22"/>
        </w:rPr>
      </w:pPr>
      <w:r w:rsidRPr="00700F2D">
        <w:rPr>
          <w:rFonts w:ascii="Arial" w:hAnsi="Arial" w:cs="Arial"/>
          <w:sz w:val="22"/>
          <w:szCs w:val="22"/>
        </w:rPr>
        <w:t xml:space="preserve">Una volta terminata detta operazione la commissione in seduta pubblica comunicherà l’esito della selezione con la relativa graduatoria. </w:t>
      </w:r>
    </w:p>
    <w:p w14:paraId="30746689" w14:textId="77777777" w:rsidR="0095504F" w:rsidRPr="00700F2D" w:rsidRDefault="0095504F" w:rsidP="0095504F">
      <w:pPr>
        <w:ind w:left="3545" w:firstLine="709"/>
        <w:jc w:val="both"/>
        <w:rPr>
          <w:rFonts w:ascii="Arial" w:hAnsi="Arial" w:cs="Arial"/>
          <w:b/>
          <w:bCs/>
        </w:rPr>
      </w:pPr>
    </w:p>
    <w:p w14:paraId="7C8E7154" w14:textId="77777777" w:rsidR="0095504F" w:rsidRPr="00700F2D" w:rsidRDefault="0095504F" w:rsidP="0095504F">
      <w:pPr>
        <w:jc w:val="center"/>
        <w:rPr>
          <w:rFonts w:ascii="Arial" w:hAnsi="Arial" w:cs="Arial"/>
          <w:b/>
          <w:bCs/>
        </w:rPr>
      </w:pPr>
    </w:p>
    <w:p w14:paraId="7F9EA25E" w14:textId="60BA95D9" w:rsidR="0095504F" w:rsidRDefault="0095504F" w:rsidP="0095504F">
      <w:pPr>
        <w:rPr>
          <w:rFonts w:ascii="Arial" w:hAnsi="Arial" w:cs="Arial"/>
          <w:b/>
          <w:bCs/>
        </w:rPr>
      </w:pPr>
      <w:r>
        <w:rPr>
          <w:rFonts w:ascii="Arial" w:hAnsi="Arial" w:cs="Arial"/>
          <w:b/>
          <w:bCs/>
        </w:rPr>
        <w:t xml:space="preserve">                                                                   Art.</w:t>
      </w:r>
      <w:r w:rsidR="00280CA0">
        <w:rPr>
          <w:rFonts w:ascii="Arial" w:hAnsi="Arial" w:cs="Arial"/>
          <w:b/>
          <w:bCs/>
        </w:rPr>
        <w:t>19</w:t>
      </w:r>
    </w:p>
    <w:p w14:paraId="03C7DDEC" w14:textId="77777777" w:rsidR="0095504F" w:rsidRPr="00700F2D" w:rsidRDefault="0095504F" w:rsidP="0095504F">
      <w:pPr>
        <w:jc w:val="center"/>
        <w:rPr>
          <w:rFonts w:ascii="Arial" w:hAnsi="Arial" w:cs="Arial"/>
          <w:b/>
          <w:bCs/>
        </w:rPr>
      </w:pPr>
      <w:r w:rsidRPr="00700F2D">
        <w:rPr>
          <w:rFonts w:ascii="Arial" w:hAnsi="Arial" w:cs="Arial"/>
          <w:b/>
          <w:bCs/>
        </w:rPr>
        <w:t>Modalità di presentazione delle domande</w:t>
      </w:r>
    </w:p>
    <w:p w14:paraId="25995E42" w14:textId="77777777" w:rsidR="0095504F" w:rsidRPr="00700F2D" w:rsidRDefault="0095504F" w:rsidP="0095504F">
      <w:pPr>
        <w:jc w:val="both"/>
        <w:rPr>
          <w:rFonts w:ascii="Arial" w:hAnsi="Arial" w:cs="Arial"/>
          <w:b/>
          <w:bCs/>
        </w:rPr>
      </w:pPr>
    </w:p>
    <w:p w14:paraId="07C1D44F" w14:textId="77777777" w:rsidR="0095504F" w:rsidRPr="00700F2D" w:rsidRDefault="0095504F" w:rsidP="0095504F">
      <w:pPr>
        <w:pStyle w:val="Corpodeltesto33"/>
        <w:rPr>
          <w:rFonts w:ascii="Arial" w:hAnsi="Arial" w:cs="Arial"/>
          <w:b w:val="0"/>
          <w:bCs w:val="0"/>
          <w:color w:val="000000"/>
          <w:sz w:val="22"/>
          <w:szCs w:val="22"/>
        </w:rPr>
      </w:pPr>
      <w:r w:rsidRPr="00700F2D">
        <w:rPr>
          <w:rFonts w:ascii="Arial" w:hAnsi="Arial" w:cs="Arial"/>
          <w:b w:val="0"/>
          <w:bCs w:val="0"/>
          <w:color w:val="000000"/>
          <w:sz w:val="22"/>
          <w:szCs w:val="22"/>
        </w:rPr>
        <w:t xml:space="preserve">La domanda di partecipazione dovrà essere obbligatoriamente sottoscritta, redatta sul modello predisposto dall’Amministrazione e </w:t>
      </w:r>
      <w:r>
        <w:rPr>
          <w:rFonts w:ascii="Arial" w:hAnsi="Arial" w:cs="Arial"/>
          <w:b w:val="0"/>
          <w:bCs w:val="0"/>
          <w:color w:val="000000"/>
          <w:sz w:val="22"/>
          <w:szCs w:val="22"/>
        </w:rPr>
        <w:t xml:space="preserve">dovrà contenere, a pena di </w:t>
      </w:r>
      <w:r w:rsidRPr="00700F2D">
        <w:rPr>
          <w:rFonts w:ascii="Arial" w:hAnsi="Arial" w:cs="Arial"/>
          <w:b w:val="0"/>
          <w:bCs w:val="0"/>
          <w:color w:val="000000"/>
          <w:sz w:val="22"/>
          <w:szCs w:val="22"/>
        </w:rPr>
        <w:t>esclusione</w:t>
      </w:r>
      <w:r>
        <w:rPr>
          <w:rFonts w:ascii="Arial" w:hAnsi="Arial" w:cs="Arial"/>
          <w:b w:val="0"/>
          <w:bCs w:val="0"/>
          <w:color w:val="000000"/>
          <w:sz w:val="22"/>
          <w:szCs w:val="22"/>
        </w:rPr>
        <w:t>, la</w:t>
      </w:r>
      <w:r w:rsidRPr="00700F2D">
        <w:rPr>
          <w:rFonts w:ascii="Arial" w:hAnsi="Arial" w:cs="Arial"/>
          <w:b w:val="0"/>
          <w:bCs w:val="0"/>
          <w:color w:val="000000"/>
          <w:sz w:val="22"/>
          <w:szCs w:val="22"/>
        </w:rPr>
        <w:t xml:space="preserve"> </w:t>
      </w:r>
      <w:r w:rsidRPr="00700F2D">
        <w:rPr>
          <w:rFonts w:ascii="Arial" w:hAnsi="Arial" w:cs="Arial"/>
          <w:color w:val="000000"/>
          <w:sz w:val="22"/>
          <w:szCs w:val="22"/>
        </w:rPr>
        <w:t>dichiarazione attestante il</w:t>
      </w:r>
      <w:r w:rsidRPr="00700F2D">
        <w:rPr>
          <w:rFonts w:ascii="Arial" w:hAnsi="Arial" w:cs="Arial"/>
          <w:b w:val="0"/>
          <w:bCs w:val="0"/>
          <w:color w:val="000000"/>
          <w:sz w:val="22"/>
          <w:szCs w:val="22"/>
        </w:rPr>
        <w:t xml:space="preserve"> </w:t>
      </w:r>
      <w:r w:rsidRPr="00700F2D">
        <w:rPr>
          <w:rFonts w:ascii="Arial" w:hAnsi="Arial" w:cs="Arial"/>
          <w:color w:val="000000"/>
          <w:sz w:val="22"/>
          <w:szCs w:val="22"/>
        </w:rPr>
        <w:t xml:space="preserve">possesso dei requisiti  di cui all’art. 38 </w:t>
      </w:r>
      <w:proofErr w:type="spellStart"/>
      <w:r w:rsidRPr="00700F2D">
        <w:rPr>
          <w:rFonts w:ascii="Arial" w:hAnsi="Arial" w:cs="Arial"/>
          <w:color w:val="000000"/>
          <w:sz w:val="22"/>
          <w:szCs w:val="22"/>
        </w:rPr>
        <w:t>D.Lgs</w:t>
      </w:r>
      <w:proofErr w:type="spellEnd"/>
      <w:r w:rsidRPr="00700F2D">
        <w:rPr>
          <w:rFonts w:ascii="Arial" w:hAnsi="Arial" w:cs="Arial"/>
          <w:color w:val="000000"/>
          <w:sz w:val="22"/>
          <w:szCs w:val="22"/>
        </w:rPr>
        <w:t xml:space="preserve"> 163/2000</w:t>
      </w:r>
      <w:r>
        <w:rPr>
          <w:rFonts w:ascii="Arial" w:hAnsi="Arial" w:cs="Arial"/>
          <w:b w:val="0"/>
          <w:bCs w:val="0"/>
          <w:color w:val="000000"/>
          <w:sz w:val="22"/>
          <w:szCs w:val="22"/>
        </w:rPr>
        <w:t xml:space="preserve">, oltre ai </w:t>
      </w:r>
      <w:r w:rsidRPr="00700F2D">
        <w:rPr>
          <w:rFonts w:ascii="Arial" w:hAnsi="Arial" w:cs="Arial"/>
          <w:b w:val="0"/>
          <w:bCs w:val="0"/>
          <w:color w:val="000000"/>
          <w:sz w:val="22"/>
          <w:szCs w:val="22"/>
        </w:rPr>
        <w:t>seguenti allegati:</w:t>
      </w:r>
    </w:p>
    <w:p w14:paraId="31FA955F" w14:textId="77777777" w:rsidR="0095504F" w:rsidRPr="00700F2D" w:rsidRDefault="0095504F" w:rsidP="0095504F">
      <w:pPr>
        <w:pStyle w:val="Corpodeltesto33"/>
        <w:numPr>
          <w:ilvl w:val="0"/>
          <w:numId w:val="28"/>
        </w:numPr>
        <w:rPr>
          <w:rFonts w:ascii="Arial" w:hAnsi="Arial" w:cs="Arial"/>
          <w:b w:val="0"/>
          <w:bCs w:val="0"/>
          <w:color w:val="000000"/>
          <w:sz w:val="22"/>
          <w:szCs w:val="22"/>
        </w:rPr>
      </w:pPr>
      <w:r w:rsidRPr="00700F2D">
        <w:rPr>
          <w:rFonts w:ascii="Arial" w:hAnsi="Arial" w:cs="Arial"/>
          <w:b w:val="0"/>
          <w:bCs w:val="0"/>
          <w:color w:val="000000"/>
          <w:sz w:val="22"/>
          <w:szCs w:val="22"/>
        </w:rPr>
        <w:t>copia fotostatica di un documento d’identità in corso di validità temporale di tutti gli aventi rappresentanza legale;</w:t>
      </w:r>
    </w:p>
    <w:p w14:paraId="7541199A" w14:textId="77777777" w:rsidR="0095504F" w:rsidRPr="00700F2D" w:rsidRDefault="0095504F" w:rsidP="0095504F">
      <w:pPr>
        <w:pStyle w:val="Corpodeltesto33"/>
        <w:numPr>
          <w:ilvl w:val="0"/>
          <w:numId w:val="28"/>
        </w:numPr>
        <w:rPr>
          <w:rFonts w:ascii="Arial" w:hAnsi="Arial" w:cs="Arial"/>
          <w:b w:val="0"/>
          <w:bCs w:val="0"/>
          <w:color w:val="000000"/>
          <w:sz w:val="22"/>
          <w:szCs w:val="22"/>
        </w:rPr>
      </w:pPr>
      <w:r w:rsidRPr="00700F2D">
        <w:rPr>
          <w:rFonts w:ascii="Arial" w:hAnsi="Arial" w:cs="Arial"/>
          <w:b w:val="0"/>
          <w:bCs w:val="0"/>
          <w:color w:val="000000"/>
          <w:sz w:val="22"/>
          <w:szCs w:val="22"/>
        </w:rPr>
        <w:t>progetto complessivo di cui all’art. 8.</w:t>
      </w:r>
    </w:p>
    <w:p w14:paraId="5D801CB5" w14:textId="77777777" w:rsidR="0095504F" w:rsidRPr="00700F2D" w:rsidRDefault="0095504F" w:rsidP="0095504F">
      <w:pPr>
        <w:pStyle w:val="Corpodeltesto33"/>
        <w:ind w:left="720"/>
        <w:rPr>
          <w:rFonts w:ascii="Arial" w:hAnsi="Arial" w:cs="Arial"/>
          <w:b w:val="0"/>
          <w:bCs w:val="0"/>
          <w:color w:val="000000"/>
          <w:sz w:val="22"/>
          <w:szCs w:val="22"/>
        </w:rPr>
      </w:pPr>
      <w:r w:rsidRPr="00700F2D">
        <w:rPr>
          <w:rFonts w:ascii="Arial" w:hAnsi="Arial" w:cs="Arial"/>
          <w:b w:val="0"/>
          <w:bCs w:val="0"/>
          <w:color w:val="000000"/>
          <w:sz w:val="22"/>
          <w:szCs w:val="22"/>
        </w:rPr>
        <w:t xml:space="preserve"> </w:t>
      </w:r>
    </w:p>
    <w:p w14:paraId="16DA3E06" w14:textId="762EADB3" w:rsidR="0095504F" w:rsidRPr="00700F2D" w:rsidRDefault="0095504F" w:rsidP="0095504F">
      <w:pPr>
        <w:pStyle w:val="Corpodeltesto33"/>
        <w:rPr>
          <w:rFonts w:ascii="Arial" w:hAnsi="Arial" w:cs="Arial"/>
          <w:color w:val="000000"/>
          <w:sz w:val="22"/>
          <w:szCs w:val="22"/>
        </w:rPr>
      </w:pPr>
      <w:r w:rsidRPr="00700F2D">
        <w:rPr>
          <w:rFonts w:ascii="Arial" w:hAnsi="Arial" w:cs="Arial"/>
          <w:b w:val="0"/>
          <w:bCs w:val="0"/>
          <w:color w:val="000000"/>
          <w:sz w:val="22"/>
          <w:szCs w:val="22"/>
        </w:rPr>
        <w:t xml:space="preserve">La domanda </w:t>
      </w:r>
      <w:r>
        <w:rPr>
          <w:rFonts w:ascii="Arial" w:hAnsi="Arial" w:cs="Arial"/>
          <w:b w:val="0"/>
          <w:bCs w:val="0"/>
          <w:color w:val="000000"/>
          <w:sz w:val="22"/>
          <w:szCs w:val="22"/>
        </w:rPr>
        <w:t>dovrà</w:t>
      </w:r>
      <w:r w:rsidRPr="00700F2D">
        <w:rPr>
          <w:rFonts w:ascii="Arial" w:hAnsi="Arial" w:cs="Arial"/>
          <w:b w:val="0"/>
          <w:bCs w:val="0"/>
          <w:color w:val="000000"/>
          <w:sz w:val="22"/>
          <w:szCs w:val="22"/>
        </w:rPr>
        <w:t xml:space="preserve"> essere indirizzata al Sindaco del Comune di Pesaro</w:t>
      </w:r>
      <w:r>
        <w:rPr>
          <w:rFonts w:ascii="Arial" w:hAnsi="Arial" w:cs="Arial"/>
          <w:b w:val="0"/>
          <w:bCs w:val="0"/>
          <w:color w:val="000000"/>
          <w:sz w:val="22"/>
          <w:szCs w:val="22"/>
        </w:rPr>
        <w:t xml:space="preserve"> e dovrà</w:t>
      </w:r>
      <w:r w:rsidRPr="00700F2D">
        <w:rPr>
          <w:rFonts w:ascii="Arial" w:hAnsi="Arial" w:cs="Arial"/>
          <w:b w:val="0"/>
          <w:bCs w:val="0"/>
          <w:color w:val="000000"/>
          <w:sz w:val="22"/>
          <w:szCs w:val="22"/>
        </w:rPr>
        <w:t xml:space="preserve"> pervenire a mezzo</w:t>
      </w:r>
      <w:r>
        <w:rPr>
          <w:rFonts w:ascii="Arial" w:hAnsi="Arial" w:cs="Arial"/>
          <w:b w:val="0"/>
          <w:bCs w:val="0"/>
          <w:color w:val="000000"/>
          <w:sz w:val="22"/>
          <w:szCs w:val="22"/>
        </w:rPr>
        <w:t xml:space="preserve"> di Posta elettronica certificata all’indirizzo </w:t>
      </w:r>
      <w:hyperlink r:id="rId7" w:history="1">
        <w:r w:rsidRPr="00574F9D">
          <w:rPr>
            <w:rStyle w:val="Collegamentoipertestuale"/>
            <w:rFonts w:ascii="Arial" w:hAnsi="Arial" w:cs="Arial"/>
            <w:b w:val="0"/>
            <w:bCs w:val="0"/>
            <w:sz w:val="22"/>
            <w:szCs w:val="22"/>
          </w:rPr>
          <w:t>comune.pesaro@emarche.it</w:t>
        </w:r>
      </w:hyperlink>
      <w:r>
        <w:rPr>
          <w:rFonts w:ascii="Arial" w:hAnsi="Arial" w:cs="Arial"/>
          <w:b w:val="0"/>
          <w:bCs w:val="0"/>
          <w:color w:val="000000"/>
          <w:sz w:val="22"/>
          <w:szCs w:val="22"/>
        </w:rPr>
        <w:t xml:space="preserve"> o tramite</w:t>
      </w:r>
      <w:r w:rsidRPr="00700F2D">
        <w:rPr>
          <w:rFonts w:ascii="Arial" w:hAnsi="Arial" w:cs="Arial"/>
          <w:b w:val="0"/>
          <w:bCs w:val="0"/>
          <w:color w:val="000000"/>
          <w:sz w:val="22"/>
          <w:szCs w:val="22"/>
        </w:rPr>
        <w:t xml:space="preserve"> raccomandata A.R. </w:t>
      </w:r>
      <w:r>
        <w:rPr>
          <w:rFonts w:ascii="Arial" w:hAnsi="Arial" w:cs="Arial"/>
          <w:b w:val="0"/>
          <w:bCs w:val="0"/>
          <w:color w:val="000000"/>
          <w:sz w:val="22"/>
          <w:szCs w:val="22"/>
        </w:rPr>
        <w:t>(</w:t>
      </w:r>
      <w:r w:rsidRPr="00700F2D">
        <w:rPr>
          <w:rFonts w:ascii="Arial" w:hAnsi="Arial" w:cs="Arial"/>
          <w:b w:val="0"/>
          <w:bCs w:val="0"/>
          <w:color w:val="000000"/>
          <w:sz w:val="22"/>
          <w:szCs w:val="22"/>
        </w:rPr>
        <w:t>o</w:t>
      </w:r>
      <w:r>
        <w:rPr>
          <w:rFonts w:ascii="Arial" w:hAnsi="Arial" w:cs="Arial"/>
          <w:b w:val="0"/>
          <w:bCs w:val="0"/>
          <w:color w:val="000000"/>
          <w:sz w:val="22"/>
          <w:szCs w:val="22"/>
        </w:rPr>
        <w:t xml:space="preserve"> equivalente servizio postale) all'indirizzo </w:t>
      </w:r>
      <w:r w:rsidRPr="00700F2D">
        <w:rPr>
          <w:rFonts w:ascii="Arial" w:hAnsi="Arial" w:cs="Arial"/>
          <w:b w:val="0"/>
          <w:bCs w:val="0"/>
          <w:color w:val="000000"/>
          <w:sz w:val="22"/>
          <w:szCs w:val="22"/>
        </w:rPr>
        <w:t xml:space="preserve">Comune di Pesaro, Piazza Del Popolo,1 – 61121 Pesaro </w:t>
      </w:r>
      <w:r w:rsidR="008466EB">
        <w:rPr>
          <w:rFonts w:ascii="Arial" w:hAnsi="Arial" w:cs="Arial"/>
          <w:b w:val="0"/>
          <w:bCs w:val="0"/>
          <w:color w:val="000000"/>
          <w:sz w:val="22"/>
          <w:szCs w:val="22"/>
        </w:rPr>
        <w:t>–</w:t>
      </w:r>
      <w:r w:rsidRPr="00700F2D">
        <w:rPr>
          <w:rFonts w:ascii="Arial" w:hAnsi="Arial" w:cs="Arial"/>
          <w:b w:val="0"/>
          <w:bCs w:val="0"/>
          <w:color w:val="000000"/>
          <w:sz w:val="22"/>
          <w:szCs w:val="22"/>
        </w:rPr>
        <w:t xml:space="preserve"> </w:t>
      </w:r>
      <w:r w:rsidR="008466EB">
        <w:rPr>
          <w:rFonts w:ascii="Arial" w:hAnsi="Arial" w:cs="Arial"/>
          <w:b w:val="0"/>
          <w:bCs w:val="0"/>
          <w:color w:val="000000"/>
          <w:sz w:val="22"/>
          <w:szCs w:val="22"/>
        </w:rPr>
        <w:t xml:space="preserve">dal </w:t>
      </w:r>
      <w:r w:rsidR="008466EB" w:rsidRPr="008466EB">
        <w:rPr>
          <w:rFonts w:ascii="Arial" w:hAnsi="Arial" w:cs="Arial"/>
          <w:bCs w:val="0"/>
          <w:color w:val="000000"/>
          <w:sz w:val="22"/>
          <w:szCs w:val="22"/>
        </w:rPr>
        <w:t>12 /07/2021 al 26/07/2021</w:t>
      </w:r>
      <w:r w:rsidR="008466EB">
        <w:rPr>
          <w:rFonts w:ascii="Arial" w:hAnsi="Arial" w:cs="Arial"/>
          <w:b w:val="0"/>
          <w:bCs w:val="0"/>
          <w:color w:val="000000"/>
          <w:sz w:val="22"/>
          <w:szCs w:val="22"/>
        </w:rPr>
        <w:t xml:space="preserve"> </w:t>
      </w:r>
      <w:r w:rsidRPr="00700F2D">
        <w:rPr>
          <w:rFonts w:ascii="Arial" w:hAnsi="Arial" w:cs="Arial"/>
          <w:b w:val="0"/>
          <w:bCs w:val="0"/>
          <w:color w:val="000000"/>
          <w:sz w:val="22"/>
          <w:szCs w:val="22"/>
        </w:rPr>
        <w:t>e</w:t>
      </w:r>
      <w:r w:rsidRPr="00700F2D">
        <w:rPr>
          <w:rFonts w:ascii="Arial" w:hAnsi="Arial" w:cs="Arial"/>
          <w:color w:val="000000"/>
          <w:sz w:val="22"/>
          <w:szCs w:val="22"/>
        </w:rPr>
        <w:t xml:space="preserve">ntro e non oltre le ore </w:t>
      </w:r>
      <w:r w:rsidR="00EF4017">
        <w:rPr>
          <w:rFonts w:ascii="Arial" w:hAnsi="Arial" w:cs="Arial"/>
          <w:color w:val="000000"/>
          <w:sz w:val="22"/>
          <w:szCs w:val="22"/>
        </w:rPr>
        <w:t xml:space="preserve">  13</w:t>
      </w:r>
      <w:r w:rsidRPr="00700F2D">
        <w:rPr>
          <w:rFonts w:ascii="Arial" w:hAnsi="Arial" w:cs="Arial"/>
          <w:color w:val="000000"/>
          <w:sz w:val="22"/>
          <w:szCs w:val="22"/>
        </w:rPr>
        <w:t>.00 del giorno</w:t>
      </w:r>
      <w:r>
        <w:rPr>
          <w:rFonts w:ascii="Arial" w:hAnsi="Arial" w:cs="Arial"/>
          <w:color w:val="000000"/>
          <w:sz w:val="22"/>
          <w:szCs w:val="22"/>
        </w:rPr>
        <w:t>.</w:t>
      </w:r>
    </w:p>
    <w:p w14:paraId="2F596912" w14:textId="2BF6172D" w:rsidR="005C2488" w:rsidRDefault="0095504F" w:rsidP="00D60154">
      <w:pPr>
        <w:pStyle w:val="paragraph"/>
        <w:spacing w:before="0" w:beforeAutospacing="0" w:after="0" w:afterAutospacing="0"/>
        <w:jc w:val="both"/>
        <w:textAlignment w:val="baseline"/>
        <w:rPr>
          <w:rFonts w:ascii="Segoe UI" w:hAnsi="Segoe UI" w:cs="Segoe UI"/>
          <w:sz w:val="18"/>
          <w:szCs w:val="18"/>
        </w:rPr>
      </w:pPr>
      <w:r>
        <w:rPr>
          <w:rFonts w:ascii="Arial" w:hAnsi="Arial" w:cs="Arial"/>
          <w:color w:val="000000"/>
          <w:sz w:val="22"/>
          <w:szCs w:val="22"/>
        </w:rPr>
        <w:t xml:space="preserve">All’interno dell’oggetto della </w:t>
      </w:r>
      <w:proofErr w:type="spellStart"/>
      <w:r>
        <w:rPr>
          <w:rFonts w:ascii="Arial" w:hAnsi="Arial" w:cs="Arial"/>
          <w:color w:val="000000"/>
          <w:sz w:val="22"/>
          <w:szCs w:val="22"/>
        </w:rPr>
        <w:t>pec</w:t>
      </w:r>
      <w:proofErr w:type="spellEnd"/>
      <w:r>
        <w:rPr>
          <w:rFonts w:ascii="Arial" w:hAnsi="Arial" w:cs="Arial"/>
          <w:color w:val="000000"/>
          <w:sz w:val="22"/>
          <w:szCs w:val="22"/>
        </w:rPr>
        <w:t xml:space="preserve"> o sulla busta</w:t>
      </w:r>
      <w:r w:rsidRPr="00700F2D">
        <w:rPr>
          <w:rFonts w:ascii="Arial" w:hAnsi="Arial" w:cs="Arial"/>
          <w:color w:val="000000"/>
          <w:sz w:val="22"/>
          <w:szCs w:val="22"/>
        </w:rPr>
        <w:t xml:space="preserve"> contenente la domanda e il relativo progetto</w:t>
      </w:r>
      <w:r>
        <w:rPr>
          <w:rFonts w:ascii="Arial" w:hAnsi="Arial" w:cs="Arial"/>
          <w:color w:val="000000"/>
          <w:sz w:val="22"/>
          <w:szCs w:val="22"/>
        </w:rPr>
        <w:t xml:space="preserve"> dovrà </w:t>
      </w:r>
      <w:r w:rsidRPr="00700F2D">
        <w:rPr>
          <w:rFonts w:ascii="Arial" w:hAnsi="Arial" w:cs="Arial"/>
          <w:color w:val="000000"/>
          <w:sz w:val="22"/>
          <w:szCs w:val="22"/>
        </w:rPr>
        <w:t>essere riportata l’indicazione del mittente e la dicitura “</w:t>
      </w:r>
      <w:r w:rsidR="005C2488">
        <w:rPr>
          <w:rStyle w:val="normaltextrun"/>
          <w:rFonts w:ascii="Calibri" w:hAnsi="Calibri" w:cs="Calibri"/>
          <w:b/>
          <w:bCs/>
        </w:rPr>
        <w:t>PER LA CONCESSIONE DI LOCALE DA ADIBIRE A PUBBLICO ESERCIZIO PER LA SOMMINISTRAZIONE DI ALIMENTI E BEVANDE POSTI ALL’INTERNO DEI LOCALI IN USO ALLA FONDAZIONE PESCHERIA – CENTRO ARTI VISIVE</w:t>
      </w:r>
      <w:r w:rsidR="005C2488">
        <w:rPr>
          <w:rStyle w:val="eop"/>
          <w:rFonts w:ascii="Calibri" w:hAnsi="Calibri" w:cs="Calibri"/>
        </w:rPr>
        <w:t> </w:t>
      </w:r>
      <w:r w:rsidR="00D60154">
        <w:rPr>
          <w:rStyle w:val="eop"/>
          <w:rFonts w:ascii="Calibri" w:hAnsi="Calibri" w:cs="Calibri"/>
        </w:rPr>
        <w:t>“</w:t>
      </w:r>
    </w:p>
    <w:p w14:paraId="46F02193" w14:textId="77777777" w:rsidR="0095504F" w:rsidRPr="00700F2D" w:rsidRDefault="0095504F" w:rsidP="0095504F">
      <w:pPr>
        <w:pStyle w:val="Corpodeltesto22"/>
        <w:rPr>
          <w:rFonts w:ascii="Arial" w:hAnsi="Arial" w:cs="Arial"/>
          <w:color w:val="000000"/>
          <w:sz w:val="22"/>
          <w:szCs w:val="22"/>
        </w:rPr>
      </w:pPr>
      <w:r w:rsidRPr="00700F2D">
        <w:rPr>
          <w:rFonts w:ascii="Arial" w:hAnsi="Arial" w:cs="Arial"/>
          <w:color w:val="000000"/>
          <w:sz w:val="22"/>
          <w:szCs w:val="22"/>
        </w:rPr>
        <w:t xml:space="preserve">Non si terrà conto delle domande pervenute oltre la data e ora indicata. </w:t>
      </w:r>
    </w:p>
    <w:p w14:paraId="0544D9AD" w14:textId="77777777" w:rsidR="0095504F" w:rsidRPr="00700F2D" w:rsidRDefault="0095504F" w:rsidP="0095504F">
      <w:pPr>
        <w:pStyle w:val="Corpodeltesto22"/>
        <w:rPr>
          <w:rFonts w:ascii="Arial" w:hAnsi="Arial" w:cs="Arial"/>
          <w:color w:val="000000"/>
          <w:sz w:val="22"/>
          <w:szCs w:val="22"/>
        </w:rPr>
      </w:pPr>
      <w:r w:rsidRPr="00700F2D">
        <w:rPr>
          <w:rFonts w:ascii="Arial" w:hAnsi="Arial" w:cs="Arial"/>
          <w:color w:val="000000"/>
          <w:sz w:val="22"/>
          <w:szCs w:val="22"/>
        </w:rPr>
        <w:t>Si precisa che il recapito del plico rimane ad esclusivo rischio del mittente.</w:t>
      </w:r>
    </w:p>
    <w:p w14:paraId="3D5F6A16" w14:textId="77777777" w:rsidR="0095504F" w:rsidRPr="00700F2D" w:rsidRDefault="0095504F" w:rsidP="0095504F">
      <w:pPr>
        <w:jc w:val="both"/>
        <w:rPr>
          <w:rFonts w:ascii="Arial" w:hAnsi="Arial" w:cs="Arial"/>
          <w:b/>
          <w:bCs/>
        </w:rPr>
      </w:pPr>
    </w:p>
    <w:p w14:paraId="1075963A" w14:textId="77777777" w:rsidR="0095504F" w:rsidRPr="00700F2D" w:rsidRDefault="0095504F" w:rsidP="0095504F">
      <w:pPr>
        <w:widowControl w:val="0"/>
        <w:numPr>
          <w:ilvl w:val="0"/>
          <w:numId w:val="27"/>
        </w:numPr>
        <w:suppressAutoHyphens/>
        <w:spacing w:after="0" w:line="240" w:lineRule="auto"/>
        <w:jc w:val="both"/>
        <w:rPr>
          <w:rFonts w:ascii="Arial" w:hAnsi="Arial" w:cs="Arial"/>
          <w:b/>
          <w:bCs/>
        </w:rPr>
      </w:pPr>
      <w:r w:rsidRPr="00700F2D">
        <w:rPr>
          <w:rFonts w:ascii="Arial" w:hAnsi="Arial" w:cs="Arial"/>
          <w:b/>
          <w:bCs/>
        </w:rPr>
        <w:t>informazioni</w:t>
      </w:r>
    </w:p>
    <w:p w14:paraId="0A10E672" w14:textId="77777777" w:rsidR="0095504F" w:rsidRPr="00700F2D" w:rsidRDefault="0095504F" w:rsidP="0095504F">
      <w:pPr>
        <w:jc w:val="both"/>
        <w:rPr>
          <w:rFonts w:ascii="Arial" w:hAnsi="Arial" w:cs="Arial"/>
        </w:rPr>
      </w:pPr>
    </w:p>
    <w:p w14:paraId="45655FCE" w14:textId="77777777" w:rsidR="0095504F" w:rsidRPr="00700F2D" w:rsidRDefault="0095504F" w:rsidP="0095504F">
      <w:pPr>
        <w:pStyle w:val="Corpodeltesto33"/>
        <w:rPr>
          <w:rFonts w:ascii="Arial" w:hAnsi="Arial" w:cs="Arial"/>
          <w:bCs w:val="0"/>
          <w:sz w:val="22"/>
          <w:szCs w:val="22"/>
        </w:rPr>
      </w:pPr>
      <w:r w:rsidRPr="00700F2D">
        <w:rPr>
          <w:rFonts w:ascii="Arial" w:hAnsi="Arial" w:cs="Arial"/>
          <w:bCs w:val="0"/>
          <w:sz w:val="22"/>
          <w:szCs w:val="22"/>
        </w:rPr>
        <w:t>Un’apposita commissione valuterà le proposte progettuali pervenute.</w:t>
      </w:r>
    </w:p>
    <w:p w14:paraId="5D194B1C" w14:textId="77777777" w:rsidR="0095504F" w:rsidRPr="00700F2D" w:rsidRDefault="0095504F" w:rsidP="0095504F">
      <w:pPr>
        <w:jc w:val="both"/>
        <w:rPr>
          <w:rFonts w:ascii="Arial" w:hAnsi="Arial" w:cs="Arial"/>
        </w:rPr>
      </w:pPr>
      <w:r w:rsidRPr="00700F2D">
        <w:rPr>
          <w:rFonts w:ascii="Arial" w:hAnsi="Arial" w:cs="Arial"/>
        </w:rPr>
        <w:t>Per quanto non previsto dal presente avviso pubblico si fa rinvio alle disposizioni legislative vigenti in materia.</w:t>
      </w:r>
    </w:p>
    <w:p w14:paraId="2E6352E1" w14:textId="77777777" w:rsidR="0095504F" w:rsidRPr="00700F2D" w:rsidRDefault="0095504F" w:rsidP="0095504F">
      <w:pPr>
        <w:jc w:val="both"/>
        <w:rPr>
          <w:rFonts w:ascii="Arial" w:hAnsi="Arial" w:cs="Arial"/>
        </w:rPr>
      </w:pPr>
      <w:r w:rsidRPr="00700F2D">
        <w:rPr>
          <w:rFonts w:ascii="Arial" w:hAnsi="Arial" w:cs="Arial"/>
        </w:rPr>
        <w:t>Copia del presente avviso, compresi i relativi allegati è pubblicata presso:</w:t>
      </w:r>
    </w:p>
    <w:p w14:paraId="336F562F" w14:textId="77777777" w:rsidR="0095504F" w:rsidRPr="00700F2D" w:rsidRDefault="0095504F" w:rsidP="0095504F">
      <w:pPr>
        <w:widowControl w:val="0"/>
        <w:numPr>
          <w:ilvl w:val="0"/>
          <w:numId w:val="29"/>
        </w:numPr>
        <w:suppressAutoHyphens/>
        <w:spacing w:after="0" w:line="240" w:lineRule="auto"/>
        <w:jc w:val="both"/>
        <w:rPr>
          <w:rFonts w:ascii="Arial" w:hAnsi="Arial" w:cs="Arial"/>
        </w:rPr>
      </w:pPr>
      <w:r w:rsidRPr="00700F2D">
        <w:rPr>
          <w:rFonts w:ascii="Arial" w:hAnsi="Arial" w:cs="Arial"/>
        </w:rPr>
        <w:t>Albo Pretorio on line del Comune di Pesaro. (</w:t>
      </w:r>
      <w:hyperlink r:id="rId8" w:history="1">
        <w:r w:rsidRPr="00700F2D">
          <w:rPr>
            <w:rStyle w:val="Collegamentoipertestuale"/>
            <w:rFonts w:ascii="Arial" w:hAnsi="Arial" w:cs="Arial"/>
          </w:rPr>
          <w:t>www.comune.pesaro.pu.it</w:t>
        </w:r>
      </w:hyperlink>
      <w:r w:rsidRPr="00700F2D">
        <w:rPr>
          <w:rFonts w:ascii="Arial" w:hAnsi="Arial" w:cs="Arial"/>
        </w:rPr>
        <w:t>)</w:t>
      </w:r>
    </w:p>
    <w:p w14:paraId="514A17C0" w14:textId="77777777" w:rsidR="0095504F" w:rsidRPr="00700F2D" w:rsidRDefault="0095504F" w:rsidP="0095504F">
      <w:pPr>
        <w:pStyle w:val="Rientrocorpodeltesto"/>
        <w:ind w:left="0"/>
        <w:rPr>
          <w:rFonts w:ascii="Arial" w:hAnsi="Arial" w:cs="Arial"/>
          <w:sz w:val="22"/>
          <w:szCs w:val="22"/>
        </w:rPr>
      </w:pPr>
    </w:p>
    <w:p w14:paraId="227DEFF4" w14:textId="77777777" w:rsidR="0095504F" w:rsidRPr="00700F2D" w:rsidRDefault="0095504F" w:rsidP="0095504F">
      <w:pPr>
        <w:pStyle w:val="Rientrocorpodeltesto"/>
        <w:ind w:left="0"/>
        <w:rPr>
          <w:rFonts w:ascii="Arial" w:hAnsi="Arial" w:cs="Arial"/>
          <w:sz w:val="22"/>
          <w:szCs w:val="22"/>
        </w:rPr>
      </w:pPr>
    </w:p>
    <w:p w14:paraId="546B16E4" w14:textId="77777777" w:rsidR="0095504F" w:rsidRPr="00700F2D" w:rsidRDefault="0095504F" w:rsidP="0095504F">
      <w:pPr>
        <w:pStyle w:val="Rientrocorpodeltesto"/>
        <w:ind w:left="0"/>
        <w:rPr>
          <w:rFonts w:ascii="Arial" w:hAnsi="Arial" w:cs="Arial"/>
          <w:sz w:val="22"/>
          <w:szCs w:val="22"/>
        </w:rPr>
      </w:pPr>
      <w:r w:rsidRPr="00700F2D">
        <w:rPr>
          <w:rFonts w:ascii="Arial" w:hAnsi="Arial" w:cs="Arial"/>
          <w:sz w:val="22"/>
          <w:szCs w:val="22"/>
        </w:rPr>
        <w:t>Informazioni e chiarimenti :</w:t>
      </w:r>
    </w:p>
    <w:p w14:paraId="2B5A0BF6" w14:textId="77777777" w:rsidR="0095504F" w:rsidRPr="00700F2D" w:rsidRDefault="0095504F" w:rsidP="0095504F">
      <w:pPr>
        <w:pStyle w:val="Elenco"/>
        <w:spacing w:after="0"/>
        <w:jc w:val="both"/>
        <w:rPr>
          <w:rFonts w:ascii="Arial" w:hAnsi="Arial" w:cs="Arial"/>
          <w:sz w:val="22"/>
          <w:szCs w:val="22"/>
          <w:lang w:val="de-DE"/>
        </w:rPr>
      </w:pPr>
    </w:p>
    <w:p w14:paraId="38899BC2" w14:textId="77777777" w:rsidR="0095504F" w:rsidRPr="00700F2D" w:rsidRDefault="0095504F" w:rsidP="0095504F">
      <w:pPr>
        <w:pStyle w:val="Elenco"/>
        <w:spacing w:after="0"/>
        <w:jc w:val="both"/>
        <w:rPr>
          <w:rFonts w:ascii="Arial" w:hAnsi="Arial" w:cs="Arial"/>
          <w:sz w:val="22"/>
          <w:szCs w:val="22"/>
        </w:rPr>
      </w:pPr>
    </w:p>
    <w:p w14:paraId="12292E95" w14:textId="77777777" w:rsidR="0095504F" w:rsidRPr="00700F2D" w:rsidRDefault="0095504F" w:rsidP="0095504F">
      <w:pPr>
        <w:widowControl w:val="0"/>
        <w:numPr>
          <w:ilvl w:val="0"/>
          <w:numId w:val="27"/>
        </w:numPr>
        <w:suppressAutoHyphens/>
        <w:spacing w:after="0" w:line="240" w:lineRule="auto"/>
        <w:rPr>
          <w:rFonts w:ascii="Arial" w:hAnsi="Arial" w:cs="Arial"/>
          <w:b/>
          <w:bCs/>
        </w:rPr>
      </w:pPr>
      <w:r w:rsidRPr="00700F2D">
        <w:rPr>
          <w:rFonts w:ascii="Arial" w:hAnsi="Arial" w:cs="Arial"/>
          <w:b/>
          <w:bCs/>
        </w:rPr>
        <w:t>comunicazione ai sensi degli articoli 7 e 8 della legge 241/90</w:t>
      </w:r>
    </w:p>
    <w:p w14:paraId="50ECBA15" w14:textId="77777777" w:rsidR="0095504F" w:rsidRPr="00700F2D" w:rsidRDefault="0095504F" w:rsidP="0095504F">
      <w:pPr>
        <w:pStyle w:val="Rientrocorpodeltesto"/>
        <w:ind w:left="0"/>
        <w:rPr>
          <w:rFonts w:ascii="Arial" w:hAnsi="Arial" w:cs="Arial"/>
          <w:sz w:val="22"/>
          <w:szCs w:val="22"/>
        </w:rPr>
      </w:pPr>
      <w:r w:rsidRPr="00700F2D">
        <w:rPr>
          <w:rFonts w:ascii="Arial" w:hAnsi="Arial" w:cs="Arial"/>
          <w:sz w:val="22"/>
          <w:szCs w:val="22"/>
        </w:rPr>
        <w:t>La comunicazione d’avvio di procedimento, ai sensi dell’art.7 della L. 241/90, si intende anticipata e sostituita dal presente avviso pubblico e dall’atto di richiesta presentata attraverso la domanda di partecipazione.</w:t>
      </w:r>
    </w:p>
    <w:p w14:paraId="24AB9B10" w14:textId="77777777" w:rsidR="0095504F" w:rsidRPr="00700F2D" w:rsidRDefault="0095504F" w:rsidP="0095504F">
      <w:pPr>
        <w:pStyle w:val="Rientrocorpodeltesto"/>
        <w:ind w:left="0"/>
        <w:rPr>
          <w:rFonts w:ascii="Arial" w:hAnsi="Arial" w:cs="Arial"/>
          <w:sz w:val="22"/>
          <w:szCs w:val="22"/>
        </w:rPr>
      </w:pPr>
    </w:p>
    <w:p w14:paraId="666869B6" w14:textId="77777777" w:rsidR="0095504F" w:rsidRPr="00700F2D" w:rsidRDefault="0095504F" w:rsidP="0095504F">
      <w:pPr>
        <w:pStyle w:val="Rientrocorpodeltesto"/>
        <w:ind w:left="0"/>
        <w:rPr>
          <w:rFonts w:ascii="Arial" w:hAnsi="Arial" w:cs="Arial"/>
          <w:sz w:val="22"/>
          <w:szCs w:val="22"/>
        </w:rPr>
      </w:pPr>
      <w:r w:rsidRPr="00700F2D">
        <w:rPr>
          <w:rFonts w:ascii="Arial" w:hAnsi="Arial" w:cs="Arial"/>
          <w:sz w:val="22"/>
          <w:szCs w:val="22"/>
        </w:rPr>
        <w:t xml:space="preserve">Il responsabile del procedimento è </w:t>
      </w:r>
      <w:r>
        <w:rPr>
          <w:rFonts w:ascii="Arial" w:hAnsi="Arial" w:cs="Arial"/>
          <w:sz w:val="22"/>
          <w:szCs w:val="22"/>
        </w:rPr>
        <w:t xml:space="preserve">la Dott.ssa Stefania Marchionni in </w:t>
      </w:r>
      <w:r w:rsidRPr="00700F2D">
        <w:rPr>
          <w:rFonts w:ascii="Arial" w:hAnsi="Arial" w:cs="Arial"/>
          <w:sz w:val="22"/>
          <w:szCs w:val="22"/>
        </w:rPr>
        <w:t xml:space="preserve">qualità di </w:t>
      </w:r>
      <w:r>
        <w:rPr>
          <w:rFonts w:ascii="Arial" w:hAnsi="Arial" w:cs="Arial"/>
          <w:sz w:val="22"/>
          <w:szCs w:val="22"/>
        </w:rPr>
        <w:t xml:space="preserve">Responsabile U.O. Attività Economiche </w:t>
      </w:r>
    </w:p>
    <w:p w14:paraId="4EAC4E19" w14:textId="77777777" w:rsidR="0095504F" w:rsidRPr="00700F2D" w:rsidRDefault="0095504F" w:rsidP="0095504F">
      <w:pPr>
        <w:jc w:val="both"/>
        <w:rPr>
          <w:rFonts w:ascii="Arial" w:hAnsi="Arial" w:cs="Arial"/>
        </w:rPr>
      </w:pPr>
      <w:r w:rsidRPr="00700F2D">
        <w:rPr>
          <w:rFonts w:ascii="Arial" w:hAnsi="Arial" w:cs="Arial"/>
        </w:rPr>
        <w:t>Allegati :</w:t>
      </w:r>
    </w:p>
    <w:p w14:paraId="433CECE6" w14:textId="77777777" w:rsidR="0095504F" w:rsidRPr="00700F2D" w:rsidRDefault="0095504F" w:rsidP="0095504F">
      <w:pPr>
        <w:jc w:val="both"/>
        <w:rPr>
          <w:rFonts w:ascii="Arial" w:hAnsi="Arial" w:cs="Arial"/>
        </w:rPr>
      </w:pPr>
    </w:p>
    <w:p w14:paraId="135908E7" w14:textId="77777777" w:rsidR="0095504F" w:rsidRPr="00700F2D" w:rsidRDefault="0095504F" w:rsidP="0095504F">
      <w:pPr>
        <w:jc w:val="both"/>
        <w:rPr>
          <w:rFonts w:ascii="Arial" w:hAnsi="Arial" w:cs="Arial"/>
        </w:rPr>
      </w:pPr>
      <w:r w:rsidRPr="00700F2D">
        <w:rPr>
          <w:rFonts w:ascii="Arial" w:hAnsi="Arial" w:cs="Arial"/>
        </w:rPr>
        <w:t>Fac-simile domanda di partecipazione</w:t>
      </w:r>
    </w:p>
    <w:p w14:paraId="59B7351F" w14:textId="77777777" w:rsidR="0095504F" w:rsidRPr="00700F2D" w:rsidRDefault="0095504F" w:rsidP="0095504F">
      <w:pPr>
        <w:jc w:val="both"/>
        <w:rPr>
          <w:rFonts w:ascii="Arial" w:hAnsi="Arial" w:cs="Arial"/>
        </w:rPr>
      </w:pPr>
      <w:r w:rsidRPr="00700F2D">
        <w:rPr>
          <w:rFonts w:ascii="Arial" w:hAnsi="Arial" w:cs="Arial"/>
        </w:rPr>
        <w:t>Planimetrie</w:t>
      </w:r>
      <w:r>
        <w:rPr>
          <w:rFonts w:ascii="Arial" w:hAnsi="Arial" w:cs="Arial"/>
        </w:rPr>
        <w:t xml:space="preserve"> ALL. 1 e 2</w:t>
      </w:r>
    </w:p>
    <w:p w14:paraId="647DD0BC" w14:textId="77777777" w:rsidR="0095504F" w:rsidRPr="00700F2D" w:rsidRDefault="0095504F" w:rsidP="0095504F">
      <w:pPr>
        <w:jc w:val="both"/>
        <w:rPr>
          <w:rFonts w:ascii="Arial" w:hAnsi="Arial" w:cs="Arial"/>
          <w:b/>
          <w:bCs/>
        </w:rPr>
      </w:pPr>
    </w:p>
    <w:p w14:paraId="49BD9A68" w14:textId="77777777" w:rsidR="0095504F" w:rsidRPr="00700F2D" w:rsidRDefault="0095504F" w:rsidP="0095504F">
      <w:pPr>
        <w:jc w:val="both"/>
        <w:rPr>
          <w:rFonts w:ascii="Arial" w:hAnsi="Arial" w:cs="Arial"/>
          <w:b/>
          <w:bCs/>
        </w:rPr>
      </w:pPr>
    </w:p>
    <w:p w14:paraId="09D96705" w14:textId="77777777" w:rsidR="0095504F" w:rsidRPr="00700F2D" w:rsidRDefault="0095504F" w:rsidP="0095504F">
      <w:pPr>
        <w:jc w:val="both"/>
        <w:rPr>
          <w:rFonts w:ascii="Arial" w:hAnsi="Arial" w:cs="Arial"/>
          <w:b/>
          <w:bCs/>
        </w:rPr>
      </w:pPr>
    </w:p>
    <w:p w14:paraId="7451D91F" w14:textId="77777777" w:rsidR="0095504F" w:rsidRPr="00700F2D" w:rsidRDefault="0095504F" w:rsidP="0095504F">
      <w:pPr>
        <w:jc w:val="both"/>
        <w:rPr>
          <w:rFonts w:ascii="Arial" w:hAnsi="Arial" w:cs="Arial"/>
          <w:b/>
          <w:bCs/>
        </w:rPr>
      </w:pPr>
    </w:p>
    <w:p w14:paraId="03035DD8" w14:textId="77777777" w:rsidR="0095504F" w:rsidRPr="00700F2D" w:rsidRDefault="0095504F" w:rsidP="0095504F">
      <w:pPr>
        <w:jc w:val="both"/>
        <w:rPr>
          <w:rFonts w:ascii="Arial" w:hAnsi="Arial" w:cs="Arial"/>
          <w:b/>
          <w:bCs/>
        </w:rPr>
      </w:pPr>
    </w:p>
    <w:p w14:paraId="3333EA61" w14:textId="77777777" w:rsidR="0095504F" w:rsidRPr="00700F2D" w:rsidRDefault="0095504F" w:rsidP="0095504F">
      <w:pPr>
        <w:jc w:val="both"/>
        <w:rPr>
          <w:rFonts w:ascii="Arial" w:hAnsi="Arial" w:cs="Arial"/>
          <w:b/>
          <w:bCs/>
        </w:rPr>
      </w:pPr>
    </w:p>
    <w:p w14:paraId="69B36CF2" w14:textId="77777777" w:rsidR="0095504F" w:rsidRPr="00700F2D" w:rsidRDefault="0095504F" w:rsidP="0095504F">
      <w:pPr>
        <w:jc w:val="both"/>
        <w:rPr>
          <w:rFonts w:ascii="Arial" w:hAnsi="Arial" w:cs="Arial"/>
          <w:b/>
          <w:bCs/>
        </w:rPr>
      </w:pPr>
    </w:p>
    <w:p w14:paraId="23676B5D" w14:textId="77777777" w:rsidR="0095504F" w:rsidRPr="00700F2D" w:rsidRDefault="0095504F" w:rsidP="0095504F">
      <w:pPr>
        <w:jc w:val="both"/>
        <w:rPr>
          <w:rFonts w:ascii="Arial" w:hAnsi="Arial" w:cs="Arial"/>
          <w:b/>
          <w:bCs/>
        </w:rPr>
      </w:pPr>
    </w:p>
    <w:p w14:paraId="518E9465" w14:textId="77777777" w:rsidR="0095504F" w:rsidRPr="00700F2D" w:rsidRDefault="0095504F" w:rsidP="0095504F">
      <w:pPr>
        <w:jc w:val="both"/>
        <w:rPr>
          <w:rFonts w:ascii="Arial" w:hAnsi="Arial" w:cs="Arial"/>
          <w:b/>
          <w:bCs/>
        </w:rPr>
      </w:pPr>
    </w:p>
    <w:p w14:paraId="65DFB6B6" w14:textId="77777777" w:rsidR="0095504F" w:rsidRPr="00700F2D" w:rsidRDefault="0095504F" w:rsidP="0095504F">
      <w:pPr>
        <w:jc w:val="both"/>
        <w:rPr>
          <w:rFonts w:ascii="Arial" w:hAnsi="Arial" w:cs="Arial"/>
          <w:b/>
          <w:bCs/>
        </w:rPr>
      </w:pPr>
    </w:p>
    <w:p w14:paraId="52716405" w14:textId="77777777" w:rsidR="0095504F" w:rsidRPr="00700F2D" w:rsidRDefault="0095504F" w:rsidP="0095504F">
      <w:pPr>
        <w:jc w:val="both"/>
        <w:rPr>
          <w:rFonts w:ascii="Arial" w:hAnsi="Arial" w:cs="Arial"/>
        </w:rPr>
      </w:pPr>
    </w:p>
    <w:p w14:paraId="5EED0725" w14:textId="46380CE7" w:rsidR="00284352" w:rsidRDefault="00284352" w:rsidP="00D748B6">
      <w:pPr>
        <w:pStyle w:val="paragraph"/>
        <w:spacing w:before="0" w:beforeAutospacing="0" w:after="0" w:afterAutospacing="0"/>
        <w:jc w:val="both"/>
        <w:textAlignment w:val="baseline"/>
        <w:rPr>
          <w:rStyle w:val="eop"/>
          <w:rFonts w:ascii="Calibri" w:hAnsi="Calibri" w:cs="Calibri"/>
        </w:rPr>
      </w:pPr>
    </w:p>
    <w:p w14:paraId="6F53DA6C" w14:textId="7EEF5FA3" w:rsidR="00284352" w:rsidRDefault="00284352" w:rsidP="00D748B6">
      <w:pPr>
        <w:pStyle w:val="paragraph"/>
        <w:spacing w:before="0" w:beforeAutospacing="0" w:after="0" w:afterAutospacing="0"/>
        <w:jc w:val="both"/>
        <w:textAlignment w:val="baseline"/>
        <w:rPr>
          <w:rStyle w:val="eop"/>
          <w:rFonts w:ascii="Calibri" w:hAnsi="Calibri" w:cs="Calibri"/>
        </w:rPr>
      </w:pPr>
    </w:p>
    <w:p w14:paraId="4034DA8A" w14:textId="46B0B062" w:rsidR="00284352" w:rsidRDefault="00284352" w:rsidP="00D748B6">
      <w:pPr>
        <w:pStyle w:val="paragraph"/>
        <w:spacing w:before="0" w:beforeAutospacing="0" w:after="0" w:afterAutospacing="0"/>
        <w:jc w:val="both"/>
        <w:textAlignment w:val="baseline"/>
        <w:rPr>
          <w:rStyle w:val="eop"/>
          <w:rFonts w:ascii="Calibri" w:hAnsi="Calibri" w:cs="Calibri"/>
        </w:rPr>
      </w:pPr>
    </w:p>
    <w:p w14:paraId="036B67B0" w14:textId="4A75745F" w:rsidR="00284352" w:rsidRDefault="00284352" w:rsidP="00D748B6">
      <w:pPr>
        <w:pStyle w:val="paragraph"/>
        <w:spacing w:before="0" w:beforeAutospacing="0" w:after="0" w:afterAutospacing="0"/>
        <w:jc w:val="both"/>
        <w:textAlignment w:val="baseline"/>
        <w:rPr>
          <w:rStyle w:val="eop"/>
          <w:rFonts w:ascii="Calibri" w:hAnsi="Calibri" w:cs="Calibri"/>
        </w:rPr>
      </w:pPr>
    </w:p>
    <w:p w14:paraId="16FE4B83" w14:textId="34A3A2C1" w:rsidR="00284352" w:rsidRDefault="00284352" w:rsidP="00D748B6">
      <w:pPr>
        <w:pStyle w:val="paragraph"/>
        <w:spacing w:before="0" w:beforeAutospacing="0" w:after="0" w:afterAutospacing="0"/>
        <w:jc w:val="both"/>
        <w:textAlignment w:val="baseline"/>
        <w:rPr>
          <w:rStyle w:val="eop"/>
          <w:rFonts w:ascii="Calibri" w:hAnsi="Calibri" w:cs="Calibri"/>
        </w:rPr>
      </w:pPr>
    </w:p>
    <w:p w14:paraId="04A78881" w14:textId="2A2C6DCB" w:rsidR="00284352" w:rsidRDefault="00284352" w:rsidP="00D748B6">
      <w:pPr>
        <w:pStyle w:val="paragraph"/>
        <w:spacing w:before="0" w:beforeAutospacing="0" w:after="0" w:afterAutospacing="0"/>
        <w:jc w:val="both"/>
        <w:textAlignment w:val="baseline"/>
        <w:rPr>
          <w:rStyle w:val="eop"/>
          <w:rFonts w:ascii="Calibri" w:hAnsi="Calibri" w:cs="Calibri"/>
        </w:rPr>
      </w:pPr>
    </w:p>
    <w:p w14:paraId="057CCFAE" w14:textId="2037EBE7" w:rsidR="00284352" w:rsidRDefault="00284352" w:rsidP="00D748B6">
      <w:pPr>
        <w:pStyle w:val="paragraph"/>
        <w:spacing w:before="0" w:beforeAutospacing="0" w:after="0" w:afterAutospacing="0"/>
        <w:jc w:val="both"/>
        <w:textAlignment w:val="baseline"/>
        <w:rPr>
          <w:rStyle w:val="eop"/>
          <w:rFonts w:ascii="Calibri" w:hAnsi="Calibri" w:cs="Calibri"/>
        </w:rPr>
      </w:pPr>
    </w:p>
    <w:p w14:paraId="1C61BE68" w14:textId="6CD26C2D" w:rsidR="00284352" w:rsidRDefault="00284352" w:rsidP="00D748B6">
      <w:pPr>
        <w:pStyle w:val="paragraph"/>
        <w:spacing w:before="0" w:beforeAutospacing="0" w:after="0" w:afterAutospacing="0"/>
        <w:jc w:val="both"/>
        <w:textAlignment w:val="baseline"/>
        <w:rPr>
          <w:rStyle w:val="eop"/>
          <w:rFonts w:ascii="Calibri" w:hAnsi="Calibri" w:cs="Calibri"/>
        </w:rPr>
      </w:pPr>
    </w:p>
    <w:p w14:paraId="5F8CF6BA" w14:textId="3DE22B7E" w:rsidR="00284352" w:rsidRDefault="00284352" w:rsidP="00D748B6">
      <w:pPr>
        <w:pStyle w:val="paragraph"/>
        <w:spacing w:before="0" w:beforeAutospacing="0" w:after="0" w:afterAutospacing="0"/>
        <w:jc w:val="both"/>
        <w:textAlignment w:val="baseline"/>
        <w:rPr>
          <w:rStyle w:val="eop"/>
          <w:rFonts w:ascii="Calibri" w:hAnsi="Calibri" w:cs="Calibri"/>
        </w:rPr>
      </w:pPr>
    </w:p>
    <w:p w14:paraId="28AB4629" w14:textId="4DAF4E03" w:rsidR="00284352" w:rsidRDefault="00284352" w:rsidP="00D748B6">
      <w:pPr>
        <w:pStyle w:val="paragraph"/>
        <w:spacing w:before="0" w:beforeAutospacing="0" w:after="0" w:afterAutospacing="0"/>
        <w:jc w:val="both"/>
        <w:textAlignment w:val="baseline"/>
        <w:rPr>
          <w:rStyle w:val="eop"/>
          <w:rFonts w:ascii="Calibri" w:hAnsi="Calibri" w:cs="Calibri"/>
        </w:rPr>
      </w:pPr>
    </w:p>
    <w:p w14:paraId="5950AEFE" w14:textId="07562151" w:rsidR="00284352" w:rsidRDefault="00284352" w:rsidP="00D748B6">
      <w:pPr>
        <w:pStyle w:val="paragraph"/>
        <w:spacing w:before="0" w:beforeAutospacing="0" w:after="0" w:afterAutospacing="0"/>
        <w:jc w:val="both"/>
        <w:textAlignment w:val="baseline"/>
        <w:rPr>
          <w:rStyle w:val="eop"/>
          <w:rFonts w:ascii="Calibri" w:hAnsi="Calibri" w:cs="Calibri"/>
        </w:rPr>
      </w:pPr>
    </w:p>
    <w:p w14:paraId="0E48C824" w14:textId="1932CAE6" w:rsidR="00284352" w:rsidRDefault="00284352" w:rsidP="00D748B6">
      <w:pPr>
        <w:pStyle w:val="paragraph"/>
        <w:spacing w:before="0" w:beforeAutospacing="0" w:after="0" w:afterAutospacing="0"/>
        <w:jc w:val="both"/>
        <w:textAlignment w:val="baseline"/>
        <w:rPr>
          <w:rStyle w:val="eop"/>
          <w:rFonts w:ascii="Calibri" w:hAnsi="Calibri" w:cs="Calibri"/>
        </w:rPr>
      </w:pPr>
    </w:p>
    <w:p w14:paraId="4C9E8769" w14:textId="77777777" w:rsidR="00284352" w:rsidRDefault="00284352" w:rsidP="00D748B6">
      <w:pPr>
        <w:pStyle w:val="paragraph"/>
        <w:spacing w:before="0" w:beforeAutospacing="0" w:after="0" w:afterAutospacing="0"/>
        <w:jc w:val="both"/>
        <w:textAlignment w:val="baseline"/>
        <w:rPr>
          <w:rFonts w:ascii="Segoe UI" w:hAnsi="Segoe UI" w:cs="Segoe UI"/>
          <w:sz w:val="18"/>
          <w:szCs w:val="18"/>
        </w:rPr>
      </w:pPr>
    </w:p>
    <w:p w14:paraId="0CBC1F7F" w14:textId="1B9B7150"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FF"/>
        </w:rPr>
        <w:t>.</w:t>
      </w:r>
      <w:r>
        <w:rPr>
          <w:rStyle w:val="eop"/>
          <w:rFonts w:ascii="Calibri" w:hAnsi="Calibri" w:cs="Calibri"/>
        </w:rPr>
        <w:t> </w:t>
      </w:r>
    </w:p>
    <w:p w14:paraId="28110129" w14:textId="77777777" w:rsidR="00D748B6" w:rsidRDefault="00D748B6" w:rsidP="00D748B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87FBBEF" w14:textId="77777777" w:rsidR="00D748B6" w:rsidRDefault="00D748B6" w:rsidP="00D748B6">
      <w:pPr>
        <w:pStyle w:val="paragraph"/>
        <w:spacing w:before="0" w:beforeAutospacing="0" w:after="0" w:afterAutospacing="0"/>
        <w:ind w:left="-300"/>
        <w:jc w:val="both"/>
        <w:textAlignment w:val="baseline"/>
        <w:rPr>
          <w:rFonts w:ascii="Segoe UI" w:hAnsi="Segoe UI" w:cs="Segoe UI"/>
          <w:sz w:val="18"/>
          <w:szCs w:val="18"/>
        </w:rPr>
      </w:pPr>
      <w:r>
        <w:rPr>
          <w:rStyle w:val="eop"/>
          <w:rFonts w:ascii="Verdana" w:hAnsi="Verdana" w:cs="Segoe UI"/>
        </w:rPr>
        <w:t> </w:t>
      </w:r>
    </w:p>
    <w:p w14:paraId="08B599D3" w14:textId="77777777" w:rsidR="00157B5E" w:rsidRDefault="00F6644E"/>
    <w:sectPr w:rsidR="00157B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Courier"/>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lvl>
  </w:abstractNum>
  <w:abstractNum w:abstractNumId="2">
    <w:nsid w:val="03AF1000"/>
    <w:multiLevelType w:val="multilevel"/>
    <w:tmpl w:val="1E8C51A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C745CB"/>
    <w:multiLevelType w:val="multilevel"/>
    <w:tmpl w:val="98A6B95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E5A44A7"/>
    <w:multiLevelType w:val="multilevel"/>
    <w:tmpl w:val="1C88F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2323E75"/>
    <w:multiLevelType w:val="multilevel"/>
    <w:tmpl w:val="AA36446E"/>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B4608EA"/>
    <w:multiLevelType w:val="multilevel"/>
    <w:tmpl w:val="6264235A"/>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09A61D2"/>
    <w:multiLevelType w:val="multilevel"/>
    <w:tmpl w:val="E07C80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18F187E"/>
    <w:multiLevelType w:val="multilevel"/>
    <w:tmpl w:val="93F001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2B36109"/>
    <w:multiLevelType w:val="multilevel"/>
    <w:tmpl w:val="C17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C53EFC"/>
    <w:multiLevelType w:val="multilevel"/>
    <w:tmpl w:val="01ECFD4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FD70BEC"/>
    <w:multiLevelType w:val="multilevel"/>
    <w:tmpl w:val="FF727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782697"/>
    <w:multiLevelType w:val="multilevel"/>
    <w:tmpl w:val="4A4EFD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8F83103"/>
    <w:multiLevelType w:val="multilevel"/>
    <w:tmpl w:val="0E6ED8C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6FD2DD1"/>
    <w:multiLevelType w:val="hybridMultilevel"/>
    <w:tmpl w:val="476C4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CF6290"/>
    <w:multiLevelType w:val="multilevel"/>
    <w:tmpl w:val="0FD8101A"/>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ED22617"/>
    <w:multiLevelType w:val="hybridMultilevel"/>
    <w:tmpl w:val="7CA8B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92683B"/>
    <w:multiLevelType w:val="hybridMultilevel"/>
    <w:tmpl w:val="B8482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9B0B0F"/>
    <w:multiLevelType w:val="multilevel"/>
    <w:tmpl w:val="04FA68E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110235D"/>
    <w:multiLevelType w:val="multilevel"/>
    <w:tmpl w:val="C71C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B5429F"/>
    <w:multiLevelType w:val="multilevel"/>
    <w:tmpl w:val="21B6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F37E54"/>
    <w:multiLevelType w:val="multilevel"/>
    <w:tmpl w:val="4FB8C9C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D2B6640"/>
    <w:multiLevelType w:val="multilevel"/>
    <w:tmpl w:val="C88A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FD7C8F"/>
    <w:multiLevelType w:val="multilevel"/>
    <w:tmpl w:val="864479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24D39EA"/>
    <w:multiLevelType w:val="multilevel"/>
    <w:tmpl w:val="0B5E57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3264F56"/>
    <w:multiLevelType w:val="hybridMultilevel"/>
    <w:tmpl w:val="C4683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9861BA"/>
    <w:multiLevelType w:val="multilevel"/>
    <w:tmpl w:val="E3864C2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BE24ED9"/>
    <w:multiLevelType w:val="multilevel"/>
    <w:tmpl w:val="3044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324BF7"/>
    <w:multiLevelType w:val="hybridMultilevel"/>
    <w:tmpl w:val="FCBA1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27"/>
  </w:num>
  <w:num w:numId="4">
    <w:abstractNumId w:val="22"/>
  </w:num>
  <w:num w:numId="5">
    <w:abstractNumId w:val="20"/>
  </w:num>
  <w:num w:numId="6">
    <w:abstractNumId w:val="11"/>
  </w:num>
  <w:num w:numId="7">
    <w:abstractNumId w:val="4"/>
  </w:num>
  <w:num w:numId="8">
    <w:abstractNumId w:val="12"/>
  </w:num>
  <w:num w:numId="9">
    <w:abstractNumId w:val="7"/>
  </w:num>
  <w:num w:numId="10">
    <w:abstractNumId w:val="24"/>
  </w:num>
  <w:num w:numId="11">
    <w:abstractNumId w:val="23"/>
  </w:num>
  <w:num w:numId="12">
    <w:abstractNumId w:val="26"/>
  </w:num>
  <w:num w:numId="13">
    <w:abstractNumId w:val="18"/>
  </w:num>
  <w:num w:numId="14">
    <w:abstractNumId w:val="8"/>
  </w:num>
  <w:num w:numId="15">
    <w:abstractNumId w:val="10"/>
  </w:num>
  <w:num w:numId="16">
    <w:abstractNumId w:val="21"/>
  </w:num>
  <w:num w:numId="17">
    <w:abstractNumId w:val="13"/>
  </w:num>
  <w:num w:numId="18">
    <w:abstractNumId w:val="2"/>
  </w:num>
  <w:num w:numId="19">
    <w:abstractNumId w:val="3"/>
  </w:num>
  <w:num w:numId="20">
    <w:abstractNumId w:val="6"/>
  </w:num>
  <w:num w:numId="21">
    <w:abstractNumId w:val="15"/>
  </w:num>
  <w:num w:numId="22">
    <w:abstractNumId w:val="5"/>
  </w:num>
  <w:num w:numId="23">
    <w:abstractNumId w:val="16"/>
  </w:num>
  <w:num w:numId="24">
    <w:abstractNumId w:val="14"/>
  </w:num>
  <w:num w:numId="25">
    <w:abstractNumId w:val="17"/>
  </w:num>
  <w:num w:numId="26">
    <w:abstractNumId w:val="25"/>
  </w:num>
  <w:num w:numId="27">
    <w:abstractNumId w:val="0"/>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B6"/>
    <w:rsid w:val="000312F5"/>
    <w:rsid w:val="00041CC1"/>
    <w:rsid w:val="000D4FA3"/>
    <w:rsid w:val="0016078B"/>
    <w:rsid w:val="001E5CCE"/>
    <w:rsid w:val="00212868"/>
    <w:rsid w:val="00246820"/>
    <w:rsid w:val="00252481"/>
    <w:rsid w:val="00280CA0"/>
    <w:rsid w:val="00284352"/>
    <w:rsid w:val="00313937"/>
    <w:rsid w:val="00313AFE"/>
    <w:rsid w:val="003D0FDC"/>
    <w:rsid w:val="003D4276"/>
    <w:rsid w:val="003D5A54"/>
    <w:rsid w:val="00526847"/>
    <w:rsid w:val="0056525C"/>
    <w:rsid w:val="00595A8B"/>
    <w:rsid w:val="005C2488"/>
    <w:rsid w:val="005E700A"/>
    <w:rsid w:val="007B58AE"/>
    <w:rsid w:val="008466EB"/>
    <w:rsid w:val="008A4B18"/>
    <w:rsid w:val="0093086B"/>
    <w:rsid w:val="009351D8"/>
    <w:rsid w:val="00942269"/>
    <w:rsid w:val="0095504F"/>
    <w:rsid w:val="009573B8"/>
    <w:rsid w:val="00974E30"/>
    <w:rsid w:val="009F3D8C"/>
    <w:rsid w:val="00A165D2"/>
    <w:rsid w:val="00A36934"/>
    <w:rsid w:val="00A407C6"/>
    <w:rsid w:val="00A65810"/>
    <w:rsid w:val="00AF45EC"/>
    <w:rsid w:val="00C136A2"/>
    <w:rsid w:val="00CA2215"/>
    <w:rsid w:val="00CA6D60"/>
    <w:rsid w:val="00D17628"/>
    <w:rsid w:val="00D35243"/>
    <w:rsid w:val="00D509F8"/>
    <w:rsid w:val="00D60154"/>
    <w:rsid w:val="00D748B6"/>
    <w:rsid w:val="00D81C0E"/>
    <w:rsid w:val="00DB315F"/>
    <w:rsid w:val="00E007E8"/>
    <w:rsid w:val="00E165C3"/>
    <w:rsid w:val="00E54C42"/>
    <w:rsid w:val="00EF4017"/>
    <w:rsid w:val="00F46731"/>
    <w:rsid w:val="00F6644E"/>
    <w:rsid w:val="00F960FD"/>
    <w:rsid w:val="00FE67F8"/>
    <w:rsid w:val="00FF4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D74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748B6"/>
  </w:style>
  <w:style w:type="character" w:customStyle="1" w:styleId="eop">
    <w:name w:val="eop"/>
    <w:basedOn w:val="Carpredefinitoparagrafo"/>
    <w:rsid w:val="00D748B6"/>
  </w:style>
  <w:style w:type="character" w:customStyle="1" w:styleId="spellingerror">
    <w:name w:val="spellingerror"/>
    <w:basedOn w:val="Carpredefinitoparagrafo"/>
    <w:rsid w:val="00D748B6"/>
  </w:style>
  <w:style w:type="character" w:customStyle="1" w:styleId="contextualspellingandgrammarerror">
    <w:name w:val="contextualspellingandgrammarerror"/>
    <w:basedOn w:val="Carpredefinitoparagrafo"/>
    <w:rsid w:val="00D748B6"/>
  </w:style>
  <w:style w:type="character" w:customStyle="1" w:styleId="tabchar">
    <w:name w:val="tabchar"/>
    <w:basedOn w:val="Carpredefinitoparagrafo"/>
    <w:rsid w:val="00D748B6"/>
  </w:style>
  <w:style w:type="paragraph" w:customStyle="1" w:styleId="Contenutotabella">
    <w:name w:val="Contenuto tabella"/>
    <w:basedOn w:val="Normale"/>
    <w:rsid w:val="0056525C"/>
    <w:pPr>
      <w:widowControl w:val="0"/>
      <w:suppressLineNumbers/>
      <w:suppressAutoHyphens/>
      <w:spacing w:after="0" w:line="240" w:lineRule="auto"/>
    </w:pPr>
    <w:rPr>
      <w:rFonts w:ascii="Verdana" w:eastAsia="SimSun" w:hAnsi="Verdana" w:cs="Mangal"/>
      <w:kern w:val="1"/>
      <w:sz w:val="24"/>
      <w:szCs w:val="24"/>
      <w:lang w:eastAsia="hi-IN" w:bidi="hi-IN"/>
    </w:rPr>
  </w:style>
  <w:style w:type="paragraph" w:styleId="Nessunaspaziatura">
    <w:name w:val="No Spacing"/>
    <w:uiPriority w:val="1"/>
    <w:qFormat/>
    <w:rsid w:val="0056525C"/>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74E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E30"/>
    <w:rPr>
      <w:rFonts w:ascii="Tahoma" w:hAnsi="Tahoma" w:cs="Tahoma"/>
      <w:sz w:val="16"/>
      <w:szCs w:val="16"/>
    </w:rPr>
  </w:style>
  <w:style w:type="character" w:styleId="Collegamentoipertestuale">
    <w:name w:val="Hyperlink"/>
    <w:semiHidden/>
    <w:rsid w:val="0095504F"/>
    <w:rPr>
      <w:color w:val="0000FF"/>
      <w:u w:val="single"/>
    </w:rPr>
  </w:style>
  <w:style w:type="paragraph" w:styleId="Elenco">
    <w:name w:val="List"/>
    <w:basedOn w:val="Corpotesto"/>
    <w:semiHidden/>
    <w:rsid w:val="0095504F"/>
    <w:pPr>
      <w:widowControl w:val="0"/>
      <w:suppressAutoHyphens/>
      <w:spacing w:line="240" w:lineRule="auto"/>
    </w:pPr>
    <w:rPr>
      <w:rFonts w:ascii="Verdana" w:eastAsia="SimSun" w:hAnsi="Verdana" w:cs="Mangal"/>
      <w:kern w:val="1"/>
      <w:sz w:val="24"/>
      <w:szCs w:val="24"/>
      <w:lang w:eastAsia="hi-IN" w:bidi="hi-IN"/>
    </w:rPr>
  </w:style>
  <w:style w:type="paragraph" w:customStyle="1" w:styleId="Intestazionetabella">
    <w:name w:val="Intestazione tabella"/>
    <w:basedOn w:val="Contenutotabella"/>
    <w:rsid w:val="0095504F"/>
    <w:pPr>
      <w:jc w:val="center"/>
    </w:pPr>
    <w:rPr>
      <w:b/>
      <w:bCs/>
    </w:rPr>
  </w:style>
  <w:style w:type="paragraph" w:styleId="Rientrocorpodeltesto">
    <w:name w:val="Body Text Indent"/>
    <w:basedOn w:val="Normale"/>
    <w:link w:val="RientrocorpodeltestoCarattere"/>
    <w:semiHidden/>
    <w:rsid w:val="0095504F"/>
    <w:pPr>
      <w:widowControl w:val="0"/>
      <w:suppressAutoHyphens/>
      <w:spacing w:after="0" w:line="240" w:lineRule="auto"/>
      <w:ind w:left="142"/>
      <w:jc w:val="both"/>
    </w:pPr>
    <w:rPr>
      <w:rFonts w:ascii="Verdana" w:eastAsia="SimSun" w:hAnsi="Verdana" w:cs="Mangal"/>
      <w:kern w:val="1"/>
      <w:sz w:val="24"/>
      <w:szCs w:val="24"/>
      <w:lang w:eastAsia="hi-IN" w:bidi="hi-IN"/>
    </w:rPr>
  </w:style>
  <w:style w:type="character" w:customStyle="1" w:styleId="RientrocorpodeltestoCarattere">
    <w:name w:val="Rientro corpo del testo Carattere"/>
    <w:basedOn w:val="Carpredefinitoparagrafo"/>
    <w:link w:val="Rientrocorpodeltesto"/>
    <w:semiHidden/>
    <w:rsid w:val="0095504F"/>
    <w:rPr>
      <w:rFonts w:ascii="Verdana" w:eastAsia="SimSun" w:hAnsi="Verdana" w:cs="Mangal"/>
      <w:kern w:val="1"/>
      <w:sz w:val="24"/>
      <w:szCs w:val="24"/>
      <w:lang w:eastAsia="hi-IN" w:bidi="hi-IN"/>
    </w:rPr>
  </w:style>
  <w:style w:type="paragraph" w:customStyle="1" w:styleId="Corpodeltesto33">
    <w:name w:val="Corpo del testo 33"/>
    <w:basedOn w:val="Normale"/>
    <w:rsid w:val="0095504F"/>
    <w:pPr>
      <w:widowControl w:val="0"/>
      <w:suppressAutoHyphens/>
      <w:spacing w:after="0" w:line="240" w:lineRule="auto"/>
      <w:jc w:val="both"/>
    </w:pPr>
    <w:rPr>
      <w:rFonts w:ascii="Verdana" w:eastAsia="SimSun" w:hAnsi="Verdana" w:cs="Mangal"/>
      <w:b/>
      <w:bCs/>
      <w:kern w:val="1"/>
      <w:sz w:val="24"/>
      <w:szCs w:val="24"/>
      <w:lang w:eastAsia="hi-IN" w:bidi="hi-IN"/>
    </w:rPr>
  </w:style>
  <w:style w:type="paragraph" w:customStyle="1" w:styleId="Corpodeltesto22">
    <w:name w:val="Corpo del testo 22"/>
    <w:basedOn w:val="Normale"/>
    <w:rsid w:val="0095504F"/>
    <w:pPr>
      <w:widowControl w:val="0"/>
      <w:suppressAutoHyphens/>
      <w:spacing w:after="0" w:line="240" w:lineRule="auto"/>
      <w:jc w:val="both"/>
    </w:pPr>
    <w:rPr>
      <w:rFonts w:ascii="Verdana" w:eastAsia="SimSun" w:hAnsi="Verdana" w:cs="Mangal"/>
      <w:kern w:val="1"/>
      <w:sz w:val="24"/>
      <w:szCs w:val="24"/>
      <w:lang w:eastAsia="hi-IN" w:bidi="hi-IN"/>
    </w:rPr>
  </w:style>
  <w:style w:type="paragraph" w:styleId="Corpotesto">
    <w:name w:val="Body Text"/>
    <w:basedOn w:val="Normale"/>
    <w:link w:val="CorpotestoCarattere"/>
    <w:uiPriority w:val="99"/>
    <w:semiHidden/>
    <w:unhideWhenUsed/>
    <w:rsid w:val="0095504F"/>
    <w:pPr>
      <w:spacing w:after="120"/>
    </w:pPr>
  </w:style>
  <w:style w:type="character" w:customStyle="1" w:styleId="CorpotestoCarattere">
    <w:name w:val="Corpo testo Carattere"/>
    <w:basedOn w:val="Carpredefinitoparagrafo"/>
    <w:link w:val="Corpotesto"/>
    <w:uiPriority w:val="99"/>
    <w:semiHidden/>
    <w:rsid w:val="00955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D74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748B6"/>
  </w:style>
  <w:style w:type="character" w:customStyle="1" w:styleId="eop">
    <w:name w:val="eop"/>
    <w:basedOn w:val="Carpredefinitoparagrafo"/>
    <w:rsid w:val="00D748B6"/>
  </w:style>
  <w:style w:type="character" w:customStyle="1" w:styleId="spellingerror">
    <w:name w:val="spellingerror"/>
    <w:basedOn w:val="Carpredefinitoparagrafo"/>
    <w:rsid w:val="00D748B6"/>
  </w:style>
  <w:style w:type="character" w:customStyle="1" w:styleId="contextualspellingandgrammarerror">
    <w:name w:val="contextualspellingandgrammarerror"/>
    <w:basedOn w:val="Carpredefinitoparagrafo"/>
    <w:rsid w:val="00D748B6"/>
  </w:style>
  <w:style w:type="character" w:customStyle="1" w:styleId="tabchar">
    <w:name w:val="tabchar"/>
    <w:basedOn w:val="Carpredefinitoparagrafo"/>
    <w:rsid w:val="00D748B6"/>
  </w:style>
  <w:style w:type="paragraph" w:customStyle="1" w:styleId="Contenutotabella">
    <w:name w:val="Contenuto tabella"/>
    <w:basedOn w:val="Normale"/>
    <w:rsid w:val="0056525C"/>
    <w:pPr>
      <w:widowControl w:val="0"/>
      <w:suppressLineNumbers/>
      <w:suppressAutoHyphens/>
      <w:spacing w:after="0" w:line="240" w:lineRule="auto"/>
    </w:pPr>
    <w:rPr>
      <w:rFonts w:ascii="Verdana" w:eastAsia="SimSun" w:hAnsi="Verdana" w:cs="Mangal"/>
      <w:kern w:val="1"/>
      <w:sz w:val="24"/>
      <w:szCs w:val="24"/>
      <w:lang w:eastAsia="hi-IN" w:bidi="hi-IN"/>
    </w:rPr>
  </w:style>
  <w:style w:type="paragraph" w:styleId="Nessunaspaziatura">
    <w:name w:val="No Spacing"/>
    <w:uiPriority w:val="1"/>
    <w:qFormat/>
    <w:rsid w:val="0056525C"/>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74E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E30"/>
    <w:rPr>
      <w:rFonts w:ascii="Tahoma" w:hAnsi="Tahoma" w:cs="Tahoma"/>
      <w:sz w:val="16"/>
      <w:szCs w:val="16"/>
    </w:rPr>
  </w:style>
  <w:style w:type="character" w:styleId="Collegamentoipertestuale">
    <w:name w:val="Hyperlink"/>
    <w:semiHidden/>
    <w:rsid w:val="0095504F"/>
    <w:rPr>
      <w:color w:val="0000FF"/>
      <w:u w:val="single"/>
    </w:rPr>
  </w:style>
  <w:style w:type="paragraph" w:styleId="Elenco">
    <w:name w:val="List"/>
    <w:basedOn w:val="Corpotesto"/>
    <w:semiHidden/>
    <w:rsid w:val="0095504F"/>
    <w:pPr>
      <w:widowControl w:val="0"/>
      <w:suppressAutoHyphens/>
      <w:spacing w:line="240" w:lineRule="auto"/>
    </w:pPr>
    <w:rPr>
      <w:rFonts w:ascii="Verdana" w:eastAsia="SimSun" w:hAnsi="Verdana" w:cs="Mangal"/>
      <w:kern w:val="1"/>
      <w:sz w:val="24"/>
      <w:szCs w:val="24"/>
      <w:lang w:eastAsia="hi-IN" w:bidi="hi-IN"/>
    </w:rPr>
  </w:style>
  <w:style w:type="paragraph" w:customStyle="1" w:styleId="Intestazionetabella">
    <w:name w:val="Intestazione tabella"/>
    <w:basedOn w:val="Contenutotabella"/>
    <w:rsid w:val="0095504F"/>
    <w:pPr>
      <w:jc w:val="center"/>
    </w:pPr>
    <w:rPr>
      <w:b/>
      <w:bCs/>
    </w:rPr>
  </w:style>
  <w:style w:type="paragraph" w:styleId="Rientrocorpodeltesto">
    <w:name w:val="Body Text Indent"/>
    <w:basedOn w:val="Normale"/>
    <w:link w:val="RientrocorpodeltestoCarattere"/>
    <w:semiHidden/>
    <w:rsid w:val="0095504F"/>
    <w:pPr>
      <w:widowControl w:val="0"/>
      <w:suppressAutoHyphens/>
      <w:spacing w:after="0" w:line="240" w:lineRule="auto"/>
      <w:ind w:left="142"/>
      <w:jc w:val="both"/>
    </w:pPr>
    <w:rPr>
      <w:rFonts w:ascii="Verdana" w:eastAsia="SimSun" w:hAnsi="Verdana" w:cs="Mangal"/>
      <w:kern w:val="1"/>
      <w:sz w:val="24"/>
      <w:szCs w:val="24"/>
      <w:lang w:eastAsia="hi-IN" w:bidi="hi-IN"/>
    </w:rPr>
  </w:style>
  <w:style w:type="character" w:customStyle="1" w:styleId="RientrocorpodeltestoCarattere">
    <w:name w:val="Rientro corpo del testo Carattere"/>
    <w:basedOn w:val="Carpredefinitoparagrafo"/>
    <w:link w:val="Rientrocorpodeltesto"/>
    <w:semiHidden/>
    <w:rsid w:val="0095504F"/>
    <w:rPr>
      <w:rFonts w:ascii="Verdana" w:eastAsia="SimSun" w:hAnsi="Verdana" w:cs="Mangal"/>
      <w:kern w:val="1"/>
      <w:sz w:val="24"/>
      <w:szCs w:val="24"/>
      <w:lang w:eastAsia="hi-IN" w:bidi="hi-IN"/>
    </w:rPr>
  </w:style>
  <w:style w:type="paragraph" w:customStyle="1" w:styleId="Corpodeltesto33">
    <w:name w:val="Corpo del testo 33"/>
    <w:basedOn w:val="Normale"/>
    <w:rsid w:val="0095504F"/>
    <w:pPr>
      <w:widowControl w:val="0"/>
      <w:suppressAutoHyphens/>
      <w:spacing w:after="0" w:line="240" w:lineRule="auto"/>
      <w:jc w:val="both"/>
    </w:pPr>
    <w:rPr>
      <w:rFonts w:ascii="Verdana" w:eastAsia="SimSun" w:hAnsi="Verdana" w:cs="Mangal"/>
      <w:b/>
      <w:bCs/>
      <w:kern w:val="1"/>
      <w:sz w:val="24"/>
      <w:szCs w:val="24"/>
      <w:lang w:eastAsia="hi-IN" w:bidi="hi-IN"/>
    </w:rPr>
  </w:style>
  <w:style w:type="paragraph" w:customStyle="1" w:styleId="Corpodeltesto22">
    <w:name w:val="Corpo del testo 22"/>
    <w:basedOn w:val="Normale"/>
    <w:rsid w:val="0095504F"/>
    <w:pPr>
      <w:widowControl w:val="0"/>
      <w:suppressAutoHyphens/>
      <w:spacing w:after="0" w:line="240" w:lineRule="auto"/>
      <w:jc w:val="both"/>
    </w:pPr>
    <w:rPr>
      <w:rFonts w:ascii="Verdana" w:eastAsia="SimSun" w:hAnsi="Verdana" w:cs="Mangal"/>
      <w:kern w:val="1"/>
      <w:sz w:val="24"/>
      <w:szCs w:val="24"/>
      <w:lang w:eastAsia="hi-IN" w:bidi="hi-IN"/>
    </w:rPr>
  </w:style>
  <w:style w:type="paragraph" w:styleId="Corpotesto">
    <w:name w:val="Body Text"/>
    <w:basedOn w:val="Normale"/>
    <w:link w:val="CorpotestoCarattere"/>
    <w:uiPriority w:val="99"/>
    <w:semiHidden/>
    <w:unhideWhenUsed/>
    <w:rsid w:val="0095504F"/>
    <w:pPr>
      <w:spacing w:after="120"/>
    </w:pPr>
  </w:style>
  <w:style w:type="character" w:customStyle="1" w:styleId="CorpotestoCarattere">
    <w:name w:val="Corpo testo Carattere"/>
    <w:basedOn w:val="Carpredefinitoparagrafo"/>
    <w:link w:val="Corpotesto"/>
    <w:uiPriority w:val="99"/>
    <w:semiHidden/>
    <w:rsid w:val="0095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11871">
      <w:bodyDiv w:val="1"/>
      <w:marLeft w:val="0"/>
      <w:marRight w:val="0"/>
      <w:marTop w:val="0"/>
      <w:marBottom w:val="0"/>
      <w:divBdr>
        <w:top w:val="none" w:sz="0" w:space="0" w:color="auto"/>
        <w:left w:val="none" w:sz="0" w:space="0" w:color="auto"/>
        <w:bottom w:val="none" w:sz="0" w:space="0" w:color="auto"/>
        <w:right w:val="none" w:sz="0" w:space="0" w:color="auto"/>
      </w:divBdr>
      <w:divsChild>
        <w:div w:id="585305958">
          <w:marLeft w:val="0"/>
          <w:marRight w:val="0"/>
          <w:marTop w:val="0"/>
          <w:marBottom w:val="0"/>
          <w:divBdr>
            <w:top w:val="none" w:sz="0" w:space="0" w:color="auto"/>
            <w:left w:val="none" w:sz="0" w:space="0" w:color="auto"/>
            <w:bottom w:val="none" w:sz="0" w:space="0" w:color="auto"/>
            <w:right w:val="none" w:sz="0" w:space="0" w:color="auto"/>
          </w:divBdr>
        </w:div>
        <w:div w:id="974676788">
          <w:marLeft w:val="0"/>
          <w:marRight w:val="0"/>
          <w:marTop w:val="0"/>
          <w:marBottom w:val="0"/>
          <w:divBdr>
            <w:top w:val="none" w:sz="0" w:space="0" w:color="auto"/>
            <w:left w:val="none" w:sz="0" w:space="0" w:color="auto"/>
            <w:bottom w:val="none" w:sz="0" w:space="0" w:color="auto"/>
            <w:right w:val="none" w:sz="0" w:space="0" w:color="auto"/>
          </w:divBdr>
        </w:div>
        <w:div w:id="1723868503">
          <w:marLeft w:val="0"/>
          <w:marRight w:val="0"/>
          <w:marTop w:val="0"/>
          <w:marBottom w:val="0"/>
          <w:divBdr>
            <w:top w:val="none" w:sz="0" w:space="0" w:color="auto"/>
            <w:left w:val="none" w:sz="0" w:space="0" w:color="auto"/>
            <w:bottom w:val="none" w:sz="0" w:space="0" w:color="auto"/>
            <w:right w:val="none" w:sz="0" w:space="0" w:color="auto"/>
          </w:divBdr>
        </w:div>
        <w:div w:id="321396095">
          <w:marLeft w:val="0"/>
          <w:marRight w:val="0"/>
          <w:marTop w:val="0"/>
          <w:marBottom w:val="0"/>
          <w:divBdr>
            <w:top w:val="none" w:sz="0" w:space="0" w:color="auto"/>
            <w:left w:val="none" w:sz="0" w:space="0" w:color="auto"/>
            <w:bottom w:val="none" w:sz="0" w:space="0" w:color="auto"/>
            <w:right w:val="none" w:sz="0" w:space="0" w:color="auto"/>
          </w:divBdr>
        </w:div>
        <w:div w:id="386730548">
          <w:marLeft w:val="0"/>
          <w:marRight w:val="0"/>
          <w:marTop w:val="0"/>
          <w:marBottom w:val="0"/>
          <w:divBdr>
            <w:top w:val="none" w:sz="0" w:space="0" w:color="auto"/>
            <w:left w:val="none" w:sz="0" w:space="0" w:color="auto"/>
            <w:bottom w:val="none" w:sz="0" w:space="0" w:color="auto"/>
            <w:right w:val="none" w:sz="0" w:space="0" w:color="auto"/>
          </w:divBdr>
        </w:div>
        <w:div w:id="2100104050">
          <w:marLeft w:val="0"/>
          <w:marRight w:val="0"/>
          <w:marTop w:val="0"/>
          <w:marBottom w:val="0"/>
          <w:divBdr>
            <w:top w:val="none" w:sz="0" w:space="0" w:color="auto"/>
            <w:left w:val="none" w:sz="0" w:space="0" w:color="auto"/>
            <w:bottom w:val="none" w:sz="0" w:space="0" w:color="auto"/>
            <w:right w:val="none" w:sz="0" w:space="0" w:color="auto"/>
          </w:divBdr>
        </w:div>
        <w:div w:id="261882925">
          <w:marLeft w:val="0"/>
          <w:marRight w:val="0"/>
          <w:marTop w:val="0"/>
          <w:marBottom w:val="0"/>
          <w:divBdr>
            <w:top w:val="none" w:sz="0" w:space="0" w:color="auto"/>
            <w:left w:val="none" w:sz="0" w:space="0" w:color="auto"/>
            <w:bottom w:val="none" w:sz="0" w:space="0" w:color="auto"/>
            <w:right w:val="none" w:sz="0" w:space="0" w:color="auto"/>
          </w:divBdr>
        </w:div>
        <w:div w:id="1066493573">
          <w:marLeft w:val="0"/>
          <w:marRight w:val="0"/>
          <w:marTop w:val="0"/>
          <w:marBottom w:val="0"/>
          <w:divBdr>
            <w:top w:val="none" w:sz="0" w:space="0" w:color="auto"/>
            <w:left w:val="none" w:sz="0" w:space="0" w:color="auto"/>
            <w:bottom w:val="none" w:sz="0" w:space="0" w:color="auto"/>
            <w:right w:val="none" w:sz="0" w:space="0" w:color="auto"/>
          </w:divBdr>
        </w:div>
        <w:div w:id="747265980">
          <w:marLeft w:val="0"/>
          <w:marRight w:val="0"/>
          <w:marTop w:val="0"/>
          <w:marBottom w:val="0"/>
          <w:divBdr>
            <w:top w:val="none" w:sz="0" w:space="0" w:color="auto"/>
            <w:left w:val="none" w:sz="0" w:space="0" w:color="auto"/>
            <w:bottom w:val="none" w:sz="0" w:space="0" w:color="auto"/>
            <w:right w:val="none" w:sz="0" w:space="0" w:color="auto"/>
          </w:divBdr>
        </w:div>
        <w:div w:id="1584365546">
          <w:marLeft w:val="0"/>
          <w:marRight w:val="0"/>
          <w:marTop w:val="0"/>
          <w:marBottom w:val="0"/>
          <w:divBdr>
            <w:top w:val="none" w:sz="0" w:space="0" w:color="auto"/>
            <w:left w:val="none" w:sz="0" w:space="0" w:color="auto"/>
            <w:bottom w:val="none" w:sz="0" w:space="0" w:color="auto"/>
            <w:right w:val="none" w:sz="0" w:space="0" w:color="auto"/>
          </w:divBdr>
        </w:div>
        <w:div w:id="1333409503">
          <w:marLeft w:val="0"/>
          <w:marRight w:val="0"/>
          <w:marTop w:val="0"/>
          <w:marBottom w:val="0"/>
          <w:divBdr>
            <w:top w:val="none" w:sz="0" w:space="0" w:color="auto"/>
            <w:left w:val="none" w:sz="0" w:space="0" w:color="auto"/>
            <w:bottom w:val="none" w:sz="0" w:space="0" w:color="auto"/>
            <w:right w:val="none" w:sz="0" w:space="0" w:color="auto"/>
          </w:divBdr>
        </w:div>
        <w:div w:id="585379490">
          <w:marLeft w:val="0"/>
          <w:marRight w:val="0"/>
          <w:marTop w:val="0"/>
          <w:marBottom w:val="0"/>
          <w:divBdr>
            <w:top w:val="none" w:sz="0" w:space="0" w:color="auto"/>
            <w:left w:val="none" w:sz="0" w:space="0" w:color="auto"/>
            <w:bottom w:val="none" w:sz="0" w:space="0" w:color="auto"/>
            <w:right w:val="none" w:sz="0" w:space="0" w:color="auto"/>
          </w:divBdr>
        </w:div>
        <w:div w:id="2144732163">
          <w:marLeft w:val="0"/>
          <w:marRight w:val="0"/>
          <w:marTop w:val="0"/>
          <w:marBottom w:val="0"/>
          <w:divBdr>
            <w:top w:val="none" w:sz="0" w:space="0" w:color="auto"/>
            <w:left w:val="none" w:sz="0" w:space="0" w:color="auto"/>
            <w:bottom w:val="none" w:sz="0" w:space="0" w:color="auto"/>
            <w:right w:val="none" w:sz="0" w:space="0" w:color="auto"/>
          </w:divBdr>
        </w:div>
        <w:div w:id="1858805372">
          <w:marLeft w:val="0"/>
          <w:marRight w:val="0"/>
          <w:marTop w:val="0"/>
          <w:marBottom w:val="0"/>
          <w:divBdr>
            <w:top w:val="none" w:sz="0" w:space="0" w:color="auto"/>
            <w:left w:val="none" w:sz="0" w:space="0" w:color="auto"/>
            <w:bottom w:val="none" w:sz="0" w:space="0" w:color="auto"/>
            <w:right w:val="none" w:sz="0" w:space="0" w:color="auto"/>
          </w:divBdr>
        </w:div>
        <w:div w:id="339890170">
          <w:marLeft w:val="0"/>
          <w:marRight w:val="0"/>
          <w:marTop w:val="0"/>
          <w:marBottom w:val="0"/>
          <w:divBdr>
            <w:top w:val="none" w:sz="0" w:space="0" w:color="auto"/>
            <w:left w:val="none" w:sz="0" w:space="0" w:color="auto"/>
            <w:bottom w:val="none" w:sz="0" w:space="0" w:color="auto"/>
            <w:right w:val="none" w:sz="0" w:space="0" w:color="auto"/>
          </w:divBdr>
        </w:div>
        <w:div w:id="1460492428">
          <w:marLeft w:val="0"/>
          <w:marRight w:val="0"/>
          <w:marTop w:val="0"/>
          <w:marBottom w:val="0"/>
          <w:divBdr>
            <w:top w:val="none" w:sz="0" w:space="0" w:color="auto"/>
            <w:left w:val="none" w:sz="0" w:space="0" w:color="auto"/>
            <w:bottom w:val="none" w:sz="0" w:space="0" w:color="auto"/>
            <w:right w:val="none" w:sz="0" w:space="0" w:color="auto"/>
          </w:divBdr>
        </w:div>
        <w:div w:id="189149622">
          <w:marLeft w:val="0"/>
          <w:marRight w:val="0"/>
          <w:marTop w:val="0"/>
          <w:marBottom w:val="0"/>
          <w:divBdr>
            <w:top w:val="none" w:sz="0" w:space="0" w:color="auto"/>
            <w:left w:val="none" w:sz="0" w:space="0" w:color="auto"/>
            <w:bottom w:val="none" w:sz="0" w:space="0" w:color="auto"/>
            <w:right w:val="none" w:sz="0" w:space="0" w:color="auto"/>
          </w:divBdr>
        </w:div>
        <w:div w:id="439615815">
          <w:marLeft w:val="0"/>
          <w:marRight w:val="0"/>
          <w:marTop w:val="0"/>
          <w:marBottom w:val="0"/>
          <w:divBdr>
            <w:top w:val="none" w:sz="0" w:space="0" w:color="auto"/>
            <w:left w:val="none" w:sz="0" w:space="0" w:color="auto"/>
            <w:bottom w:val="none" w:sz="0" w:space="0" w:color="auto"/>
            <w:right w:val="none" w:sz="0" w:space="0" w:color="auto"/>
          </w:divBdr>
        </w:div>
        <w:div w:id="2013021315">
          <w:marLeft w:val="0"/>
          <w:marRight w:val="0"/>
          <w:marTop w:val="0"/>
          <w:marBottom w:val="0"/>
          <w:divBdr>
            <w:top w:val="none" w:sz="0" w:space="0" w:color="auto"/>
            <w:left w:val="none" w:sz="0" w:space="0" w:color="auto"/>
            <w:bottom w:val="none" w:sz="0" w:space="0" w:color="auto"/>
            <w:right w:val="none" w:sz="0" w:space="0" w:color="auto"/>
          </w:divBdr>
        </w:div>
        <w:div w:id="1773356378">
          <w:marLeft w:val="0"/>
          <w:marRight w:val="0"/>
          <w:marTop w:val="0"/>
          <w:marBottom w:val="0"/>
          <w:divBdr>
            <w:top w:val="none" w:sz="0" w:space="0" w:color="auto"/>
            <w:left w:val="none" w:sz="0" w:space="0" w:color="auto"/>
            <w:bottom w:val="none" w:sz="0" w:space="0" w:color="auto"/>
            <w:right w:val="none" w:sz="0" w:space="0" w:color="auto"/>
          </w:divBdr>
        </w:div>
        <w:div w:id="969747318">
          <w:marLeft w:val="0"/>
          <w:marRight w:val="0"/>
          <w:marTop w:val="0"/>
          <w:marBottom w:val="0"/>
          <w:divBdr>
            <w:top w:val="none" w:sz="0" w:space="0" w:color="auto"/>
            <w:left w:val="none" w:sz="0" w:space="0" w:color="auto"/>
            <w:bottom w:val="none" w:sz="0" w:space="0" w:color="auto"/>
            <w:right w:val="none" w:sz="0" w:space="0" w:color="auto"/>
          </w:divBdr>
        </w:div>
        <w:div w:id="1821579470">
          <w:marLeft w:val="0"/>
          <w:marRight w:val="0"/>
          <w:marTop w:val="0"/>
          <w:marBottom w:val="0"/>
          <w:divBdr>
            <w:top w:val="none" w:sz="0" w:space="0" w:color="auto"/>
            <w:left w:val="none" w:sz="0" w:space="0" w:color="auto"/>
            <w:bottom w:val="none" w:sz="0" w:space="0" w:color="auto"/>
            <w:right w:val="none" w:sz="0" w:space="0" w:color="auto"/>
          </w:divBdr>
        </w:div>
        <w:div w:id="808594331">
          <w:marLeft w:val="0"/>
          <w:marRight w:val="0"/>
          <w:marTop w:val="0"/>
          <w:marBottom w:val="0"/>
          <w:divBdr>
            <w:top w:val="none" w:sz="0" w:space="0" w:color="auto"/>
            <w:left w:val="none" w:sz="0" w:space="0" w:color="auto"/>
            <w:bottom w:val="none" w:sz="0" w:space="0" w:color="auto"/>
            <w:right w:val="none" w:sz="0" w:space="0" w:color="auto"/>
          </w:divBdr>
        </w:div>
        <w:div w:id="1579904775">
          <w:marLeft w:val="0"/>
          <w:marRight w:val="0"/>
          <w:marTop w:val="0"/>
          <w:marBottom w:val="0"/>
          <w:divBdr>
            <w:top w:val="none" w:sz="0" w:space="0" w:color="auto"/>
            <w:left w:val="none" w:sz="0" w:space="0" w:color="auto"/>
            <w:bottom w:val="none" w:sz="0" w:space="0" w:color="auto"/>
            <w:right w:val="none" w:sz="0" w:space="0" w:color="auto"/>
          </w:divBdr>
        </w:div>
        <w:div w:id="2073965662">
          <w:marLeft w:val="0"/>
          <w:marRight w:val="0"/>
          <w:marTop w:val="0"/>
          <w:marBottom w:val="0"/>
          <w:divBdr>
            <w:top w:val="none" w:sz="0" w:space="0" w:color="auto"/>
            <w:left w:val="none" w:sz="0" w:space="0" w:color="auto"/>
            <w:bottom w:val="none" w:sz="0" w:space="0" w:color="auto"/>
            <w:right w:val="none" w:sz="0" w:space="0" w:color="auto"/>
          </w:divBdr>
        </w:div>
        <w:div w:id="459686881">
          <w:marLeft w:val="0"/>
          <w:marRight w:val="0"/>
          <w:marTop w:val="0"/>
          <w:marBottom w:val="0"/>
          <w:divBdr>
            <w:top w:val="none" w:sz="0" w:space="0" w:color="auto"/>
            <w:left w:val="none" w:sz="0" w:space="0" w:color="auto"/>
            <w:bottom w:val="none" w:sz="0" w:space="0" w:color="auto"/>
            <w:right w:val="none" w:sz="0" w:space="0" w:color="auto"/>
          </w:divBdr>
        </w:div>
        <w:div w:id="832141966">
          <w:marLeft w:val="0"/>
          <w:marRight w:val="0"/>
          <w:marTop w:val="0"/>
          <w:marBottom w:val="0"/>
          <w:divBdr>
            <w:top w:val="none" w:sz="0" w:space="0" w:color="auto"/>
            <w:left w:val="none" w:sz="0" w:space="0" w:color="auto"/>
            <w:bottom w:val="none" w:sz="0" w:space="0" w:color="auto"/>
            <w:right w:val="none" w:sz="0" w:space="0" w:color="auto"/>
          </w:divBdr>
        </w:div>
        <w:div w:id="1486118422">
          <w:marLeft w:val="0"/>
          <w:marRight w:val="0"/>
          <w:marTop w:val="0"/>
          <w:marBottom w:val="0"/>
          <w:divBdr>
            <w:top w:val="none" w:sz="0" w:space="0" w:color="auto"/>
            <w:left w:val="none" w:sz="0" w:space="0" w:color="auto"/>
            <w:bottom w:val="none" w:sz="0" w:space="0" w:color="auto"/>
            <w:right w:val="none" w:sz="0" w:space="0" w:color="auto"/>
          </w:divBdr>
        </w:div>
        <w:div w:id="484856428">
          <w:marLeft w:val="0"/>
          <w:marRight w:val="0"/>
          <w:marTop w:val="0"/>
          <w:marBottom w:val="0"/>
          <w:divBdr>
            <w:top w:val="none" w:sz="0" w:space="0" w:color="auto"/>
            <w:left w:val="none" w:sz="0" w:space="0" w:color="auto"/>
            <w:bottom w:val="none" w:sz="0" w:space="0" w:color="auto"/>
            <w:right w:val="none" w:sz="0" w:space="0" w:color="auto"/>
          </w:divBdr>
        </w:div>
        <w:div w:id="360476957">
          <w:marLeft w:val="0"/>
          <w:marRight w:val="0"/>
          <w:marTop w:val="0"/>
          <w:marBottom w:val="0"/>
          <w:divBdr>
            <w:top w:val="none" w:sz="0" w:space="0" w:color="auto"/>
            <w:left w:val="none" w:sz="0" w:space="0" w:color="auto"/>
            <w:bottom w:val="none" w:sz="0" w:space="0" w:color="auto"/>
            <w:right w:val="none" w:sz="0" w:space="0" w:color="auto"/>
          </w:divBdr>
        </w:div>
        <w:div w:id="117257610">
          <w:marLeft w:val="0"/>
          <w:marRight w:val="0"/>
          <w:marTop w:val="0"/>
          <w:marBottom w:val="0"/>
          <w:divBdr>
            <w:top w:val="none" w:sz="0" w:space="0" w:color="auto"/>
            <w:left w:val="none" w:sz="0" w:space="0" w:color="auto"/>
            <w:bottom w:val="none" w:sz="0" w:space="0" w:color="auto"/>
            <w:right w:val="none" w:sz="0" w:space="0" w:color="auto"/>
          </w:divBdr>
        </w:div>
        <w:div w:id="309943647">
          <w:marLeft w:val="0"/>
          <w:marRight w:val="0"/>
          <w:marTop w:val="0"/>
          <w:marBottom w:val="0"/>
          <w:divBdr>
            <w:top w:val="none" w:sz="0" w:space="0" w:color="auto"/>
            <w:left w:val="none" w:sz="0" w:space="0" w:color="auto"/>
            <w:bottom w:val="none" w:sz="0" w:space="0" w:color="auto"/>
            <w:right w:val="none" w:sz="0" w:space="0" w:color="auto"/>
          </w:divBdr>
        </w:div>
        <w:div w:id="655426064">
          <w:marLeft w:val="0"/>
          <w:marRight w:val="0"/>
          <w:marTop w:val="0"/>
          <w:marBottom w:val="0"/>
          <w:divBdr>
            <w:top w:val="none" w:sz="0" w:space="0" w:color="auto"/>
            <w:left w:val="none" w:sz="0" w:space="0" w:color="auto"/>
            <w:bottom w:val="none" w:sz="0" w:space="0" w:color="auto"/>
            <w:right w:val="none" w:sz="0" w:space="0" w:color="auto"/>
          </w:divBdr>
        </w:div>
        <w:div w:id="700206273">
          <w:marLeft w:val="0"/>
          <w:marRight w:val="0"/>
          <w:marTop w:val="0"/>
          <w:marBottom w:val="0"/>
          <w:divBdr>
            <w:top w:val="none" w:sz="0" w:space="0" w:color="auto"/>
            <w:left w:val="none" w:sz="0" w:space="0" w:color="auto"/>
            <w:bottom w:val="none" w:sz="0" w:space="0" w:color="auto"/>
            <w:right w:val="none" w:sz="0" w:space="0" w:color="auto"/>
          </w:divBdr>
        </w:div>
        <w:div w:id="763232565">
          <w:marLeft w:val="0"/>
          <w:marRight w:val="0"/>
          <w:marTop w:val="0"/>
          <w:marBottom w:val="0"/>
          <w:divBdr>
            <w:top w:val="none" w:sz="0" w:space="0" w:color="auto"/>
            <w:left w:val="none" w:sz="0" w:space="0" w:color="auto"/>
            <w:bottom w:val="none" w:sz="0" w:space="0" w:color="auto"/>
            <w:right w:val="none" w:sz="0" w:space="0" w:color="auto"/>
          </w:divBdr>
        </w:div>
        <w:div w:id="1206481094">
          <w:marLeft w:val="0"/>
          <w:marRight w:val="0"/>
          <w:marTop w:val="0"/>
          <w:marBottom w:val="0"/>
          <w:divBdr>
            <w:top w:val="none" w:sz="0" w:space="0" w:color="auto"/>
            <w:left w:val="none" w:sz="0" w:space="0" w:color="auto"/>
            <w:bottom w:val="none" w:sz="0" w:space="0" w:color="auto"/>
            <w:right w:val="none" w:sz="0" w:space="0" w:color="auto"/>
          </w:divBdr>
        </w:div>
        <w:div w:id="140581562">
          <w:marLeft w:val="0"/>
          <w:marRight w:val="0"/>
          <w:marTop w:val="0"/>
          <w:marBottom w:val="0"/>
          <w:divBdr>
            <w:top w:val="none" w:sz="0" w:space="0" w:color="auto"/>
            <w:left w:val="none" w:sz="0" w:space="0" w:color="auto"/>
            <w:bottom w:val="none" w:sz="0" w:space="0" w:color="auto"/>
            <w:right w:val="none" w:sz="0" w:space="0" w:color="auto"/>
          </w:divBdr>
        </w:div>
        <w:div w:id="1664774996">
          <w:marLeft w:val="0"/>
          <w:marRight w:val="0"/>
          <w:marTop w:val="0"/>
          <w:marBottom w:val="0"/>
          <w:divBdr>
            <w:top w:val="none" w:sz="0" w:space="0" w:color="auto"/>
            <w:left w:val="none" w:sz="0" w:space="0" w:color="auto"/>
            <w:bottom w:val="none" w:sz="0" w:space="0" w:color="auto"/>
            <w:right w:val="none" w:sz="0" w:space="0" w:color="auto"/>
          </w:divBdr>
        </w:div>
        <w:div w:id="253513032">
          <w:marLeft w:val="0"/>
          <w:marRight w:val="0"/>
          <w:marTop w:val="0"/>
          <w:marBottom w:val="0"/>
          <w:divBdr>
            <w:top w:val="none" w:sz="0" w:space="0" w:color="auto"/>
            <w:left w:val="none" w:sz="0" w:space="0" w:color="auto"/>
            <w:bottom w:val="none" w:sz="0" w:space="0" w:color="auto"/>
            <w:right w:val="none" w:sz="0" w:space="0" w:color="auto"/>
          </w:divBdr>
        </w:div>
        <w:div w:id="1697194681">
          <w:marLeft w:val="0"/>
          <w:marRight w:val="0"/>
          <w:marTop w:val="0"/>
          <w:marBottom w:val="0"/>
          <w:divBdr>
            <w:top w:val="none" w:sz="0" w:space="0" w:color="auto"/>
            <w:left w:val="none" w:sz="0" w:space="0" w:color="auto"/>
            <w:bottom w:val="none" w:sz="0" w:space="0" w:color="auto"/>
            <w:right w:val="none" w:sz="0" w:space="0" w:color="auto"/>
          </w:divBdr>
        </w:div>
        <w:div w:id="109445786">
          <w:marLeft w:val="0"/>
          <w:marRight w:val="0"/>
          <w:marTop w:val="0"/>
          <w:marBottom w:val="0"/>
          <w:divBdr>
            <w:top w:val="none" w:sz="0" w:space="0" w:color="auto"/>
            <w:left w:val="none" w:sz="0" w:space="0" w:color="auto"/>
            <w:bottom w:val="none" w:sz="0" w:space="0" w:color="auto"/>
            <w:right w:val="none" w:sz="0" w:space="0" w:color="auto"/>
          </w:divBdr>
          <w:divsChild>
            <w:div w:id="600182848">
              <w:marLeft w:val="0"/>
              <w:marRight w:val="0"/>
              <w:marTop w:val="0"/>
              <w:marBottom w:val="0"/>
              <w:divBdr>
                <w:top w:val="none" w:sz="0" w:space="0" w:color="auto"/>
                <w:left w:val="none" w:sz="0" w:space="0" w:color="auto"/>
                <w:bottom w:val="none" w:sz="0" w:space="0" w:color="auto"/>
                <w:right w:val="none" w:sz="0" w:space="0" w:color="auto"/>
              </w:divBdr>
            </w:div>
            <w:div w:id="2017027948">
              <w:marLeft w:val="0"/>
              <w:marRight w:val="0"/>
              <w:marTop w:val="0"/>
              <w:marBottom w:val="0"/>
              <w:divBdr>
                <w:top w:val="none" w:sz="0" w:space="0" w:color="auto"/>
                <w:left w:val="none" w:sz="0" w:space="0" w:color="auto"/>
                <w:bottom w:val="none" w:sz="0" w:space="0" w:color="auto"/>
                <w:right w:val="none" w:sz="0" w:space="0" w:color="auto"/>
              </w:divBdr>
            </w:div>
            <w:div w:id="849754404">
              <w:marLeft w:val="0"/>
              <w:marRight w:val="0"/>
              <w:marTop w:val="0"/>
              <w:marBottom w:val="0"/>
              <w:divBdr>
                <w:top w:val="none" w:sz="0" w:space="0" w:color="auto"/>
                <w:left w:val="none" w:sz="0" w:space="0" w:color="auto"/>
                <w:bottom w:val="none" w:sz="0" w:space="0" w:color="auto"/>
                <w:right w:val="none" w:sz="0" w:space="0" w:color="auto"/>
              </w:divBdr>
            </w:div>
            <w:div w:id="1233932634">
              <w:marLeft w:val="0"/>
              <w:marRight w:val="0"/>
              <w:marTop w:val="0"/>
              <w:marBottom w:val="0"/>
              <w:divBdr>
                <w:top w:val="none" w:sz="0" w:space="0" w:color="auto"/>
                <w:left w:val="none" w:sz="0" w:space="0" w:color="auto"/>
                <w:bottom w:val="none" w:sz="0" w:space="0" w:color="auto"/>
                <w:right w:val="none" w:sz="0" w:space="0" w:color="auto"/>
              </w:divBdr>
            </w:div>
          </w:divsChild>
        </w:div>
        <w:div w:id="383330235">
          <w:marLeft w:val="0"/>
          <w:marRight w:val="0"/>
          <w:marTop w:val="0"/>
          <w:marBottom w:val="0"/>
          <w:divBdr>
            <w:top w:val="none" w:sz="0" w:space="0" w:color="auto"/>
            <w:left w:val="none" w:sz="0" w:space="0" w:color="auto"/>
            <w:bottom w:val="none" w:sz="0" w:space="0" w:color="auto"/>
            <w:right w:val="none" w:sz="0" w:space="0" w:color="auto"/>
          </w:divBdr>
          <w:divsChild>
            <w:div w:id="1803771140">
              <w:marLeft w:val="0"/>
              <w:marRight w:val="0"/>
              <w:marTop w:val="0"/>
              <w:marBottom w:val="0"/>
              <w:divBdr>
                <w:top w:val="none" w:sz="0" w:space="0" w:color="auto"/>
                <w:left w:val="none" w:sz="0" w:space="0" w:color="auto"/>
                <w:bottom w:val="none" w:sz="0" w:space="0" w:color="auto"/>
                <w:right w:val="none" w:sz="0" w:space="0" w:color="auto"/>
              </w:divBdr>
            </w:div>
            <w:div w:id="274095011">
              <w:marLeft w:val="0"/>
              <w:marRight w:val="0"/>
              <w:marTop w:val="0"/>
              <w:marBottom w:val="0"/>
              <w:divBdr>
                <w:top w:val="none" w:sz="0" w:space="0" w:color="auto"/>
                <w:left w:val="none" w:sz="0" w:space="0" w:color="auto"/>
                <w:bottom w:val="none" w:sz="0" w:space="0" w:color="auto"/>
                <w:right w:val="none" w:sz="0" w:space="0" w:color="auto"/>
              </w:divBdr>
            </w:div>
          </w:divsChild>
        </w:div>
        <w:div w:id="1018199627">
          <w:marLeft w:val="0"/>
          <w:marRight w:val="0"/>
          <w:marTop w:val="0"/>
          <w:marBottom w:val="0"/>
          <w:divBdr>
            <w:top w:val="none" w:sz="0" w:space="0" w:color="auto"/>
            <w:left w:val="none" w:sz="0" w:space="0" w:color="auto"/>
            <w:bottom w:val="none" w:sz="0" w:space="0" w:color="auto"/>
            <w:right w:val="none" w:sz="0" w:space="0" w:color="auto"/>
          </w:divBdr>
        </w:div>
        <w:div w:id="908733318">
          <w:marLeft w:val="0"/>
          <w:marRight w:val="0"/>
          <w:marTop w:val="0"/>
          <w:marBottom w:val="0"/>
          <w:divBdr>
            <w:top w:val="none" w:sz="0" w:space="0" w:color="auto"/>
            <w:left w:val="none" w:sz="0" w:space="0" w:color="auto"/>
            <w:bottom w:val="none" w:sz="0" w:space="0" w:color="auto"/>
            <w:right w:val="none" w:sz="0" w:space="0" w:color="auto"/>
          </w:divBdr>
        </w:div>
        <w:div w:id="1492915532">
          <w:marLeft w:val="0"/>
          <w:marRight w:val="0"/>
          <w:marTop w:val="0"/>
          <w:marBottom w:val="0"/>
          <w:divBdr>
            <w:top w:val="none" w:sz="0" w:space="0" w:color="auto"/>
            <w:left w:val="none" w:sz="0" w:space="0" w:color="auto"/>
            <w:bottom w:val="none" w:sz="0" w:space="0" w:color="auto"/>
            <w:right w:val="none" w:sz="0" w:space="0" w:color="auto"/>
          </w:divBdr>
        </w:div>
        <w:div w:id="163932993">
          <w:marLeft w:val="0"/>
          <w:marRight w:val="0"/>
          <w:marTop w:val="0"/>
          <w:marBottom w:val="0"/>
          <w:divBdr>
            <w:top w:val="none" w:sz="0" w:space="0" w:color="auto"/>
            <w:left w:val="none" w:sz="0" w:space="0" w:color="auto"/>
            <w:bottom w:val="none" w:sz="0" w:space="0" w:color="auto"/>
            <w:right w:val="none" w:sz="0" w:space="0" w:color="auto"/>
          </w:divBdr>
        </w:div>
        <w:div w:id="909391481">
          <w:marLeft w:val="0"/>
          <w:marRight w:val="0"/>
          <w:marTop w:val="0"/>
          <w:marBottom w:val="0"/>
          <w:divBdr>
            <w:top w:val="none" w:sz="0" w:space="0" w:color="auto"/>
            <w:left w:val="none" w:sz="0" w:space="0" w:color="auto"/>
            <w:bottom w:val="none" w:sz="0" w:space="0" w:color="auto"/>
            <w:right w:val="none" w:sz="0" w:space="0" w:color="auto"/>
          </w:divBdr>
        </w:div>
        <w:div w:id="1357317642">
          <w:marLeft w:val="0"/>
          <w:marRight w:val="0"/>
          <w:marTop w:val="0"/>
          <w:marBottom w:val="0"/>
          <w:divBdr>
            <w:top w:val="none" w:sz="0" w:space="0" w:color="auto"/>
            <w:left w:val="none" w:sz="0" w:space="0" w:color="auto"/>
            <w:bottom w:val="none" w:sz="0" w:space="0" w:color="auto"/>
            <w:right w:val="none" w:sz="0" w:space="0" w:color="auto"/>
          </w:divBdr>
        </w:div>
        <w:div w:id="987824755">
          <w:marLeft w:val="0"/>
          <w:marRight w:val="0"/>
          <w:marTop w:val="0"/>
          <w:marBottom w:val="0"/>
          <w:divBdr>
            <w:top w:val="none" w:sz="0" w:space="0" w:color="auto"/>
            <w:left w:val="none" w:sz="0" w:space="0" w:color="auto"/>
            <w:bottom w:val="none" w:sz="0" w:space="0" w:color="auto"/>
            <w:right w:val="none" w:sz="0" w:space="0" w:color="auto"/>
          </w:divBdr>
        </w:div>
        <w:div w:id="1992714784">
          <w:marLeft w:val="0"/>
          <w:marRight w:val="0"/>
          <w:marTop w:val="0"/>
          <w:marBottom w:val="0"/>
          <w:divBdr>
            <w:top w:val="none" w:sz="0" w:space="0" w:color="auto"/>
            <w:left w:val="none" w:sz="0" w:space="0" w:color="auto"/>
            <w:bottom w:val="none" w:sz="0" w:space="0" w:color="auto"/>
            <w:right w:val="none" w:sz="0" w:space="0" w:color="auto"/>
          </w:divBdr>
        </w:div>
        <w:div w:id="1766264159">
          <w:marLeft w:val="0"/>
          <w:marRight w:val="0"/>
          <w:marTop w:val="0"/>
          <w:marBottom w:val="0"/>
          <w:divBdr>
            <w:top w:val="none" w:sz="0" w:space="0" w:color="auto"/>
            <w:left w:val="none" w:sz="0" w:space="0" w:color="auto"/>
            <w:bottom w:val="none" w:sz="0" w:space="0" w:color="auto"/>
            <w:right w:val="none" w:sz="0" w:space="0" w:color="auto"/>
          </w:divBdr>
        </w:div>
        <w:div w:id="2065716433">
          <w:marLeft w:val="0"/>
          <w:marRight w:val="0"/>
          <w:marTop w:val="0"/>
          <w:marBottom w:val="0"/>
          <w:divBdr>
            <w:top w:val="none" w:sz="0" w:space="0" w:color="auto"/>
            <w:left w:val="none" w:sz="0" w:space="0" w:color="auto"/>
            <w:bottom w:val="none" w:sz="0" w:space="0" w:color="auto"/>
            <w:right w:val="none" w:sz="0" w:space="0" w:color="auto"/>
          </w:divBdr>
        </w:div>
        <w:div w:id="1275095167">
          <w:marLeft w:val="0"/>
          <w:marRight w:val="0"/>
          <w:marTop w:val="0"/>
          <w:marBottom w:val="0"/>
          <w:divBdr>
            <w:top w:val="none" w:sz="0" w:space="0" w:color="auto"/>
            <w:left w:val="none" w:sz="0" w:space="0" w:color="auto"/>
            <w:bottom w:val="none" w:sz="0" w:space="0" w:color="auto"/>
            <w:right w:val="none" w:sz="0" w:space="0" w:color="auto"/>
          </w:divBdr>
          <w:divsChild>
            <w:div w:id="655886217">
              <w:marLeft w:val="0"/>
              <w:marRight w:val="0"/>
              <w:marTop w:val="0"/>
              <w:marBottom w:val="0"/>
              <w:divBdr>
                <w:top w:val="none" w:sz="0" w:space="0" w:color="auto"/>
                <w:left w:val="none" w:sz="0" w:space="0" w:color="auto"/>
                <w:bottom w:val="none" w:sz="0" w:space="0" w:color="auto"/>
                <w:right w:val="none" w:sz="0" w:space="0" w:color="auto"/>
              </w:divBdr>
            </w:div>
            <w:div w:id="586841757">
              <w:marLeft w:val="0"/>
              <w:marRight w:val="0"/>
              <w:marTop w:val="0"/>
              <w:marBottom w:val="0"/>
              <w:divBdr>
                <w:top w:val="none" w:sz="0" w:space="0" w:color="auto"/>
                <w:left w:val="none" w:sz="0" w:space="0" w:color="auto"/>
                <w:bottom w:val="none" w:sz="0" w:space="0" w:color="auto"/>
                <w:right w:val="none" w:sz="0" w:space="0" w:color="auto"/>
              </w:divBdr>
            </w:div>
            <w:div w:id="2030793490">
              <w:marLeft w:val="0"/>
              <w:marRight w:val="0"/>
              <w:marTop w:val="0"/>
              <w:marBottom w:val="0"/>
              <w:divBdr>
                <w:top w:val="none" w:sz="0" w:space="0" w:color="auto"/>
                <w:left w:val="none" w:sz="0" w:space="0" w:color="auto"/>
                <w:bottom w:val="none" w:sz="0" w:space="0" w:color="auto"/>
                <w:right w:val="none" w:sz="0" w:space="0" w:color="auto"/>
              </w:divBdr>
            </w:div>
            <w:div w:id="713121074">
              <w:marLeft w:val="0"/>
              <w:marRight w:val="0"/>
              <w:marTop w:val="0"/>
              <w:marBottom w:val="0"/>
              <w:divBdr>
                <w:top w:val="none" w:sz="0" w:space="0" w:color="auto"/>
                <w:left w:val="none" w:sz="0" w:space="0" w:color="auto"/>
                <w:bottom w:val="none" w:sz="0" w:space="0" w:color="auto"/>
                <w:right w:val="none" w:sz="0" w:space="0" w:color="auto"/>
              </w:divBdr>
            </w:div>
            <w:div w:id="1861503103">
              <w:marLeft w:val="0"/>
              <w:marRight w:val="0"/>
              <w:marTop w:val="0"/>
              <w:marBottom w:val="0"/>
              <w:divBdr>
                <w:top w:val="none" w:sz="0" w:space="0" w:color="auto"/>
                <w:left w:val="none" w:sz="0" w:space="0" w:color="auto"/>
                <w:bottom w:val="none" w:sz="0" w:space="0" w:color="auto"/>
                <w:right w:val="none" w:sz="0" w:space="0" w:color="auto"/>
              </w:divBdr>
            </w:div>
          </w:divsChild>
        </w:div>
        <w:div w:id="1263805614">
          <w:marLeft w:val="0"/>
          <w:marRight w:val="0"/>
          <w:marTop w:val="0"/>
          <w:marBottom w:val="0"/>
          <w:divBdr>
            <w:top w:val="none" w:sz="0" w:space="0" w:color="auto"/>
            <w:left w:val="none" w:sz="0" w:space="0" w:color="auto"/>
            <w:bottom w:val="none" w:sz="0" w:space="0" w:color="auto"/>
            <w:right w:val="none" w:sz="0" w:space="0" w:color="auto"/>
          </w:divBdr>
          <w:divsChild>
            <w:div w:id="57022431">
              <w:marLeft w:val="0"/>
              <w:marRight w:val="0"/>
              <w:marTop w:val="0"/>
              <w:marBottom w:val="0"/>
              <w:divBdr>
                <w:top w:val="none" w:sz="0" w:space="0" w:color="auto"/>
                <w:left w:val="none" w:sz="0" w:space="0" w:color="auto"/>
                <w:bottom w:val="none" w:sz="0" w:space="0" w:color="auto"/>
                <w:right w:val="none" w:sz="0" w:space="0" w:color="auto"/>
              </w:divBdr>
            </w:div>
            <w:div w:id="2102140228">
              <w:marLeft w:val="0"/>
              <w:marRight w:val="0"/>
              <w:marTop w:val="0"/>
              <w:marBottom w:val="0"/>
              <w:divBdr>
                <w:top w:val="none" w:sz="0" w:space="0" w:color="auto"/>
                <w:left w:val="none" w:sz="0" w:space="0" w:color="auto"/>
                <w:bottom w:val="none" w:sz="0" w:space="0" w:color="auto"/>
                <w:right w:val="none" w:sz="0" w:space="0" w:color="auto"/>
              </w:divBdr>
            </w:div>
            <w:div w:id="1336954835">
              <w:marLeft w:val="0"/>
              <w:marRight w:val="0"/>
              <w:marTop w:val="0"/>
              <w:marBottom w:val="0"/>
              <w:divBdr>
                <w:top w:val="none" w:sz="0" w:space="0" w:color="auto"/>
                <w:left w:val="none" w:sz="0" w:space="0" w:color="auto"/>
                <w:bottom w:val="none" w:sz="0" w:space="0" w:color="auto"/>
                <w:right w:val="none" w:sz="0" w:space="0" w:color="auto"/>
              </w:divBdr>
            </w:div>
            <w:div w:id="1634825241">
              <w:marLeft w:val="0"/>
              <w:marRight w:val="0"/>
              <w:marTop w:val="0"/>
              <w:marBottom w:val="0"/>
              <w:divBdr>
                <w:top w:val="none" w:sz="0" w:space="0" w:color="auto"/>
                <w:left w:val="none" w:sz="0" w:space="0" w:color="auto"/>
                <w:bottom w:val="none" w:sz="0" w:space="0" w:color="auto"/>
                <w:right w:val="none" w:sz="0" w:space="0" w:color="auto"/>
              </w:divBdr>
            </w:div>
            <w:div w:id="215090652">
              <w:marLeft w:val="0"/>
              <w:marRight w:val="0"/>
              <w:marTop w:val="0"/>
              <w:marBottom w:val="0"/>
              <w:divBdr>
                <w:top w:val="none" w:sz="0" w:space="0" w:color="auto"/>
                <w:left w:val="none" w:sz="0" w:space="0" w:color="auto"/>
                <w:bottom w:val="none" w:sz="0" w:space="0" w:color="auto"/>
                <w:right w:val="none" w:sz="0" w:space="0" w:color="auto"/>
              </w:divBdr>
            </w:div>
          </w:divsChild>
        </w:div>
        <w:div w:id="729308379">
          <w:marLeft w:val="0"/>
          <w:marRight w:val="0"/>
          <w:marTop w:val="0"/>
          <w:marBottom w:val="0"/>
          <w:divBdr>
            <w:top w:val="none" w:sz="0" w:space="0" w:color="auto"/>
            <w:left w:val="none" w:sz="0" w:space="0" w:color="auto"/>
            <w:bottom w:val="none" w:sz="0" w:space="0" w:color="auto"/>
            <w:right w:val="none" w:sz="0" w:space="0" w:color="auto"/>
          </w:divBdr>
          <w:divsChild>
            <w:div w:id="1238831718">
              <w:marLeft w:val="0"/>
              <w:marRight w:val="0"/>
              <w:marTop w:val="0"/>
              <w:marBottom w:val="0"/>
              <w:divBdr>
                <w:top w:val="none" w:sz="0" w:space="0" w:color="auto"/>
                <w:left w:val="none" w:sz="0" w:space="0" w:color="auto"/>
                <w:bottom w:val="none" w:sz="0" w:space="0" w:color="auto"/>
                <w:right w:val="none" w:sz="0" w:space="0" w:color="auto"/>
              </w:divBdr>
            </w:div>
            <w:div w:id="1806391497">
              <w:marLeft w:val="0"/>
              <w:marRight w:val="0"/>
              <w:marTop w:val="0"/>
              <w:marBottom w:val="0"/>
              <w:divBdr>
                <w:top w:val="none" w:sz="0" w:space="0" w:color="auto"/>
                <w:left w:val="none" w:sz="0" w:space="0" w:color="auto"/>
                <w:bottom w:val="none" w:sz="0" w:space="0" w:color="auto"/>
                <w:right w:val="none" w:sz="0" w:space="0" w:color="auto"/>
              </w:divBdr>
            </w:div>
            <w:div w:id="482965271">
              <w:marLeft w:val="0"/>
              <w:marRight w:val="0"/>
              <w:marTop w:val="0"/>
              <w:marBottom w:val="0"/>
              <w:divBdr>
                <w:top w:val="none" w:sz="0" w:space="0" w:color="auto"/>
                <w:left w:val="none" w:sz="0" w:space="0" w:color="auto"/>
                <w:bottom w:val="none" w:sz="0" w:space="0" w:color="auto"/>
                <w:right w:val="none" w:sz="0" w:space="0" w:color="auto"/>
              </w:divBdr>
            </w:div>
            <w:div w:id="1765882618">
              <w:marLeft w:val="0"/>
              <w:marRight w:val="0"/>
              <w:marTop w:val="0"/>
              <w:marBottom w:val="0"/>
              <w:divBdr>
                <w:top w:val="none" w:sz="0" w:space="0" w:color="auto"/>
                <w:left w:val="none" w:sz="0" w:space="0" w:color="auto"/>
                <w:bottom w:val="none" w:sz="0" w:space="0" w:color="auto"/>
                <w:right w:val="none" w:sz="0" w:space="0" w:color="auto"/>
              </w:divBdr>
            </w:div>
            <w:div w:id="415178291">
              <w:marLeft w:val="0"/>
              <w:marRight w:val="0"/>
              <w:marTop w:val="0"/>
              <w:marBottom w:val="0"/>
              <w:divBdr>
                <w:top w:val="none" w:sz="0" w:space="0" w:color="auto"/>
                <w:left w:val="none" w:sz="0" w:space="0" w:color="auto"/>
                <w:bottom w:val="none" w:sz="0" w:space="0" w:color="auto"/>
                <w:right w:val="none" w:sz="0" w:space="0" w:color="auto"/>
              </w:divBdr>
            </w:div>
          </w:divsChild>
        </w:div>
        <w:div w:id="1919484137">
          <w:marLeft w:val="0"/>
          <w:marRight w:val="0"/>
          <w:marTop w:val="0"/>
          <w:marBottom w:val="0"/>
          <w:divBdr>
            <w:top w:val="none" w:sz="0" w:space="0" w:color="auto"/>
            <w:left w:val="none" w:sz="0" w:space="0" w:color="auto"/>
            <w:bottom w:val="none" w:sz="0" w:space="0" w:color="auto"/>
            <w:right w:val="none" w:sz="0" w:space="0" w:color="auto"/>
          </w:divBdr>
        </w:div>
        <w:div w:id="45494220">
          <w:marLeft w:val="0"/>
          <w:marRight w:val="0"/>
          <w:marTop w:val="0"/>
          <w:marBottom w:val="0"/>
          <w:divBdr>
            <w:top w:val="none" w:sz="0" w:space="0" w:color="auto"/>
            <w:left w:val="none" w:sz="0" w:space="0" w:color="auto"/>
            <w:bottom w:val="none" w:sz="0" w:space="0" w:color="auto"/>
            <w:right w:val="none" w:sz="0" w:space="0" w:color="auto"/>
          </w:divBdr>
        </w:div>
        <w:div w:id="1298561071">
          <w:marLeft w:val="0"/>
          <w:marRight w:val="0"/>
          <w:marTop w:val="0"/>
          <w:marBottom w:val="0"/>
          <w:divBdr>
            <w:top w:val="none" w:sz="0" w:space="0" w:color="auto"/>
            <w:left w:val="none" w:sz="0" w:space="0" w:color="auto"/>
            <w:bottom w:val="none" w:sz="0" w:space="0" w:color="auto"/>
            <w:right w:val="none" w:sz="0" w:space="0" w:color="auto"/>
          </w:divBdr>
        </w:div>
        <w:div w:id="1022394360">
          <w:marLeft w:val="0"/>
          <w:marRight w:val="0"/>
          <w:marTop w:val="0"/>
          <w:marBottom w:val="0"/>
          <w:divBdr>
            <w:top w:val="none" w:sz="0" w:space="0" w:color="auto"/>
            <w:left w:val="none" w:sz="0" w:space="0" w:color="auto"/>
            <w:bottom w:val="none" w:sz="0" w:space="0" w:color="auto"/>
            <w:right w:val="none" w:sz="0" w:space="0" w:color="auto"/>
          </w:divBdr>
        </w:div>
        <w:div w:id="2019694808">
          <w:marLeft w:val="0"/>
          <w:marRight w:val="0"/>
          <w:marTop w:val="0"/>
          <w:marBottom w:val="0"/>
          <w:divBdr>
            <w:top w:val="none" w:sz="0" w:space="0" w:color="auto"/>
            <w:left w:val="none" w:sz="0" w:space="0" w:color="auto"/>
            <w:bottom w:val="none" w:sz="0" w:space="0" w:color="auto"/>
            <w:right w:val="none" w:sz="0" w:space="0" w:color="auto"/>
          </w:divBdr>
        </w:div>
        <w:div w:id="404650288">
          <w:marLeft w:val="0"/>
          <w:marRight w:val="0"/>
          <w:marTop w:val="0"/>
          <w:marBottom w:val="0"/>
          <w:divBdr>
            <w:top w:val="none" w:sz="0" w:space="0" w:color="auto"/>
            <w:left w:val="none" w:sz="0" w:space="0" w:color="auto"/>
            <w:bottom w:val="none" w:sz="0" w:space="0" w:color="auto"/>
            <w:right w:val="none" w:sz="0" w:space="0" w:color="auto"/>
          </w:divBdr>
        </w:div>
        <w:div w:id="1417245022">
          <w:marLeft w:val="0"/>
          <w:marRight w:val="0"/>
          <w:marTop w:val="0"/>
          <w:marBottom w:val="0"/>
          <w:divBdr>
            <w:top w:val="none" w:sz="0" w:space="0" w:color="auto"/>
            <w:left w:val="none" w:sz="0" w:space="0" w:color="auto"/>
            <w:bottom w:val="none" w:sz="0" w:space="0" w:color="auto"/>
            <w:right w:val="none" w:sz="0" w:space="0" w:color="auto"/>
          </w:divBdr>
        </w:div>
        <w:div w:id="1268850296">
          <w:marLeft w:val="0"/>
          <w:marRight w:val="0"/>
          <w:marTop w:val="0"/>
          <w:marBottom w:val="0"/>
          <w:divBdr>
            <w:top w:val="none" w:sz="0" w:space="0" w:color="auto"/>
            <w:left w:val="none" w:sz="0" w:space="0" w:color="auto"/>
            <w:bottom w:val="none" w:sz="0" w:space="0" w:color="auto"/>
            <w:right w:val="none" w:sz="0" w:space="0" w:color="auto"/>
          </w:divBdr>
        </w:div>
        <w:div w:id="1704672708">
          <w:marLeft w:val="0"/>
          <w:marRight w:val="0"/>
          <w:marTop w:val="0"/>
          <w:marBottom w:val="0"/>
          <w:divBdr>
            <w:top w:val="none" w:sz="0" w:space="0" w:color="auto"/>
            <w:left w:val="none" w:sz="0" w:space="0" w:color="auto"/>
            <w:bottom w:val="none" w:sz="0" w:space="0" w:color="auto"/>
            <w:right w:val="none" w:sz="0" w:space="0" w:color="auto"/>
          </w:divBdr>
        </w:div>
        <w:div w:id="697898570">
          <w:marLeft w:val="0"/>
          <w:marRight w:val="0"/>
          <w:marTop w:val="0"/>
          <w:marBottom w:val="0"/>
          <w:divBdr>
            <w:top w:val="none" w:sz="0" w:space="0" w:color="auto"/>
            <w:left w:val="none" w:sz="0" w:space="0" w:color="auto"/>
            <w:bottom w:val="none" w:sz="0" w:space="0" w:color="auto"/>
            <w:right w:val="none" w:sz="0" w:space="0" w:color="auto"/>
          </w:divBdr>
        </w:div>
        <w:div w:id="573978048">
          <w:marLeft w:val="0"/>
          <w:marRight w:val="0"/>
          <w:marTop w:val="0"/>
          <w:marBottom w:val="0"/>
          <w:divBdr>
            <w:top w:val="none" w:sz="0" w:space="0" w:color="auto"/>
            <w:left w:val="none" w:sz="0" w:space="0" w:color="auto"/>
            <w:bottom w:val="none" w:sz="0" w:space="0" w:color="auto"/>
            <w:right w:val="none" w:sz="0" w:space="0" w:color="auto"/>
          </w:divBdr>
        </w:div>
        <w:div w:id="445539285">
          <w:marLeft w:val="0"/>
          <w:marRight w:val="0"/>
          <w:marTop w:val="0"/>
          <w:marBottom w:val="0"/>
          <w:divBdr>
            <w:top w:val="none" w:sz="0" w:space="0" w:color="auto"/>
            <w:left w:val="none" w:sz="0" w:space="0" w:color="auto"/>
            <w:bottom w:val="none" w:sz="0" w:space="0" w:color="auto"/>
            <w:right w:val="none" w:sz="0" w:space="0" w:color="auto"/>
          </w:divBdr>
        </w:div>
        <w:div w:id="2120686378">
          <w:marLeft w:val="0"/>
          <w:marRight w:val="0"/>
          <w:marTop w:val="0"/>
          <w:marBottom w:val="0"/>
          <w:divBdr>
            <w:top w:val="none" w:sz="0" w:space="0" w:color="auto"/>
            <w:left w:val="none" w:sz="0" w:space="0" w:color="auto"/>
            <w:bottom w:val="none" w:sz="0" w:space="0" w:color="auto"/>
            <w:right w:val="none" w:sz="0" w:space="0" w:color="auto"/>
          </w:divBdr>
        </w:div>
        <w:div w:id="639773234">
          <w:marLeft w:val="0"/>
          <w:marRight w:val="0"/>
          <w:marTop w:val="0"/>
          <w:marBottom w:val="0"/>
          <w:divBdr>
            <w:top w:val="none" w:sz="0" w:space="0" w:color="auto"/>
            <w:left w:val="none" w:sz="0" w:space="0" w:color="auto"/>
            <w:bottom w:val="none" w:sz="0" w:space="0" w:color="auto"/>
            <w:right w:val="none" w:sz="0" w:space="0" w:color="auto"/>
          </w:divBdr>
        </w:div>
        <w:div w:id="1542746070">
          <w:marLeft w:val="0"/>
          <w:marRight w:val="0"/>
          <w:marTop w:val="0"/>
          <w:marBottom w:val="0"/>
          <w:divBdr>
            <w:top w:val="none" w:sz="0" w:space="0" w:color="auto"/>
            <w:left w:val="none" w:sz="0" w:space="0" w:color="auto"/>
            <w:bottom w:val="none" w:sz="0" w:space="0" w:color="auto"/>
            <w:right w:val="none" w:sz="0" w:space="0" w:color="auto"/>
          </w:divBdr>
        </w:div>
        <w:div w:id="323898623">
          <w:marLeft w:val="0"/>
          <w:marRight w:val="0"/>
          <w:marTop w:val="0"/>
          <w:marBottom w:val="0"/>
          <w:divBdr>
            <w:top w:val="none" w:sz="0" w:space="0" w:color="auto"/>
            <w:left w:val="none" w:sz="0" w:space="0" w:color="auto"/>
            <w:bottom w:val="none" w:sz="0" w:space="0" w:color="auto"/>
            <w:right w:val="none" w:sz="0" w:space="0" w:color="auto"/>
          </w:divBdr>
        </w:div>
        <w:div w:id="2045711350">
          <w:marLeft w:val="0"/>
          <w:marRight w:val="0"/>
          <w:marTop w:val="0"/>
          <w:marBottom w:val="0"/>
          <w:divBdr>
            <w:top w:val="none" w:sz="0" w:space="0" w:color="auto"/>
            <w:left w:val="none" w:sz="0" w:space="0" w:color="auto"/>
            <w:bottom w:val="none" w:sz="0" w:space="0" w:color="auto"/>
            <w:right w:val="none" w:sz="0" w:space="0" w:color="auto"/>
          </w:divBdr>
        </w:div>
        <w:div w:id="1403987158">
          <w:marLeft w:val="0"/>
          <w:marRight w:val="0"/>
          <w:marTop w:val="0"/>
          <w:marBottom w:val="0"/>
          <w:divBdr>
            <w:top w:val="none" w:sz="0" w:space="0" w:color="auto"/>
            <w:left w:val="none" w:sz="0" w:space="0" w:color="auto"/>
            <w:bottom w:val="none" w:sz="0" w:space="0" w:color="auto"/>
            <w:right w:val="none" w:sz="0" w:space="0" w:color="auto"/>
          </w:divBdr>
        </w:div>
        <w:div w:id="860970047">
          <w:marLeft w:val="0"/>
          <w:marRight w:val="0"/>
          <w:marTop w:val="0"/>
          <w:marBottom w:val="0"/>
          <w:divBdr>
            <w:top w:val="none" w:sz="0" w:space="0" w:color="auto"/>
            <w:left w:val="none" w:sz="0" w:space="0" w:color="auto"/>
            <w:bottom w:val="none" w:sz="0" w:space="0" w:color="auto"/>
            <w:right w:val="none" w:sz="0" w:space="0" w:color="auto"/>
          </w:divBdr>
        </w:div>
        <w:div w:id="2026513281">
          <w:marLeft w:val="0"/>
          <w:marRight w:val="0"/>
          <w:marTop w:val="0"/>
          <w:marBottom w:val="0"/>
          <w:divBdr>
            <w:top w:val="none" w:sz="0" w:space="0" w:color="auto"/>
            <w:left w:val="none" w:sz="0" w:space="0" w:color="auto"/>
            <w:bottom w:val="none" w:sz="0" w:space="0" w:color="auto"/>
            <w:right w:val="none" w:sz="0" w:space="0" w:color="auto"/>
          </w:divBdr>
        </w:div>
        <w:div w:id="593711402">
          <w:marLeft w:val="0"/>
          <w:marRight w:val="0"/>
          <w:marTop w:val="0"/>
          <w:marBottom w:val="0"/>
          <w:divBdr>
            <w:top w:val="none" w:sz="0" w:space="0" w:color="auto"/>
            <w:left w:val="none" w:sz="0" w:space="0" w:color="auto"/>
            <w:bottom w:val="none" w:sz="0" w:space="0" w:color="auto"/>
            <w:right w:val="none" w:sz="0" w:space="0" w:color="auto"/>
          </w:divBdr>
        </w:div>
        <w:div w:id="1613435898">
          <w:marLeft w:val="0"/>
          <w:marRight w:val="0"/>
          <w:marTop w:val="0"/>
          <w:marBottom w:val="0"/>
          <w:divBdr>
            <w:top w:val="none" w:sz="0" w:space="0" w:color="auto"/>
            <w:left w:val="none" w:sz="0" w:space="0" w:color="auto"/>
            <w:bottom w:val="none" w:sz="0" w:space="0" w:color="auto"/>
            <w:right w:val="none" w:sz="0" w:space="0" w:color="auto"/>
          </w:divBdr>
        </w:div>
        <w:div w:id="1781953844">
          <w:marLeft w:val="0"/>
          <w:marRight w:val="0"/>
          <w:marTop w:val="0"/>
          <w:marBottom w:val="0"/>
          <w:divBdr>
            <w:top w:val="none" w:sz="0" w:space="0" w:color="auto"/>
            <w:left w:val="none" w:sz="0" w:space="0" w:color="auto"/>
            <w:bottom w:val="none" w:sz="0" w:space="0" w:color="auto"/>
            <w:right w:val="none" w:sz="0" w:space="0" w:color="auto"/>
          </w:divBdr>
        </w:div>
        <w:div w:id="139343361">
          <w:marLeft w:val="0"/>
          <w:marRight w:val="0"/>
          <w:marTop w:val="0"/>
          <w:marBottom w:val="0"/>
          <w:divBdr>
            <w:top w:val="none" w:sz="0" w:space="0" w:color="auto"/>
            <w:left w:val="none" w:sz="0" w:space="0" w:color="auto"/>
            <w:bottom w:val="none" w:sz="0" w:space="0" w:color="auto"/>
            <w:right w:val="none" w:sz="0" w:space="0" w:color="auto"/>
          </w:divBdr>
        </w:div>
        <w:div w:id="1613241495">
          <w:marLeft w:val="0"/>
          <w:marRight w:val="0"/>
          <w:marTop w:val="0"/>
          <w:marBottom w:val="0"/>
          <w:divBdr>
            <w:top w:val="none" w:sz="0" w:space="0" w:color="auto"/>
            <w:left w:val="none" w:sz="0" w:space="0" w:color="auto"/>
            <w:bottom w:val="none" w:sz="0" w:space="0" w:color="auto"/>
            <w:right w:val="none" w:sz="0" w:space="0" w:color="auto"/>
          </w:divBdr>
        </w:div>
        <w:div w:id="1896158950">
          <w:marLeft w:val="0"/>
          <w:marRight w:val="0"/>
          <w:marTop w:val="0"/>
          <w:marBottom w:val="0"/>
          <w:divBdr>
            <w:top w:val="none" w:sz="0" w:space="0" w:color="auto"/>
            <w:left w:val="none" w:sz="0" w:space="0" w:color="auto"/>
            <w:bottom w:val="none" w:sz="0" w:space="0" w:color="auto"/>
            <w:right w:val="none" w:sz="0" w:space="0" w:color="auto"/>
          </w:divBdr>
          <w:divsChild>
            <w:div w:id="1404530142">
              <w:marLeft w:val="0"/>
              <w:marRight w:val="0"/>
              <w:marTop w:val="0"/>
              <w:marBottom w:val="0"/>
              <w:divBdr>
                <w:top w:val="none" w:sz="0" w:space="0" w:color="auto"/>
                <w:left w:val="none" w:sz="0" w:space="0" w:color="auto"/>
                <w:bottom w:val="none" w:sz="0" w:space="0" w:color="auto"/>
                <w:right w:val="none" w:sz="0" w:space="0" w:color="auto"/>
              </w:divBdr>
            </w:div>
            <w:div w:id="236672083">
              <w:marLeft w:val="0"/>
              <w:marRight w:val="0"/>
              <w:marTop w:val="0"/>
              <w:marBottom w:val="0"/>
              <w:divBdr>
                <w:top w:val="none" w:sz="0" w:space="0" w:color="auto"/>
                <w:left w:val="none" w:sz="0" w:space="0" w:color="auto"/>
                <w:bottom w:val="none" w:sz="0" w:space="0" w:color="auto"/>
                <w:right w:val="none" w:sz="0" w:space="0" w:color="auto"/>
              </w:divBdr>
            </w:div>
            <w:div w:id="289556960">
              <w:marLeft w:val="0"/>
              <w:marRight w:val="0"/>
              <w:marTop w:val="0"/>
              <w:marBottom w:val="0"/>
              <w:divBdr>
                <w:top w:val="none" w:sz="0" w:space="0" w:color="auto"/>
                <w:left w:val="none" w:sz="0" w:space="0" w:color="auto"/>
                <w:bottom w:val="none" w:sz="0" w:space="0" w:color="auto"/>
                <w:right w:val="none" w:sz="0" w:space="0" w:color="auto"/>
              </w:divBdr>
            </w:div>
            <w:div w:id="1294170211">
              <w:marLeft w:val="0"/>
              <w:marRight w:val="0"/>
              <w:marTop w:val="0"/>
              <w:marBottom w:val="0"/>
              <w:divBdr>
                <w:top w:val="none" w:sz="0" w:space="0" w:color="auto"/>
                <w:left w:val="none" w:sz="0" w:space="0" w:color="auto"/>
                <w:bottom w:val="none" w:sz="0" w:space="0" w:color="auto"/>
                <w:right w:val="none" w:sz="0" w:space="0" w:color="auto"/>
              </w:divBdr>
            </w:div>
            <w:div w:id="1929926668">
              <w:marLeft w:val="0"/>
              <w:marRight w:val="0"/>
              <w:marTop w:val="0"/>
              <w:marBottom w:val="0"/>
              <w:divBdr>
                <w:top w:val="none" w:sz="0" w:space="0" w:color="auto"/>
                <w:left w:val="none" w:sz="0" w:space="0" w:color="auto"/>
                <w:bottom w:val="none" w:sz="0" w:space="0" w:color="auto"/>
                <w:right w:val="none" w:sz="0" w:space="0" w:color="auto"/>
              </w:divBdr>
            </w:div>
          </w:divsChild>
        </w:div>
        <w:div w:id="1671444811">
          <w:marLeft w:val="0"/>
          <w:marRight w:val="0"/>
          <w:marTop w:val="0"/>
          <w:marBottom w:val="0"/>
          <w:divBdr>
            <w:top w:val="none" w:sz="0" w:space="0" w:color="auto"/>
            <w:left w:val="none" w:sz="0" w:space="0" w:color="auto"/>
            <w:bottom w:val="none" w:sz="0" w:space="0" w:color="auto"/>
            <w:right w:val="none" w:sz="0" w:space="0" w:color="auto"/>
          </w:divBdr>
          <w:divsChild>
            <w:div w:id="347610374">
              <w:marLeft w:val="0"/>
              <w:marRight w:val="0"/>
              <w:marTop w:val="0"/>
              <w:marBottom w:val="0"/>
              <w:divBdr>
                <w:top w:val="none" w:sz="0" w:space="0" w:color="auto"/>
                <w:left w:val="none" w:sz="0" w:space="0" w:color="auto"/>
                <w:bottom w:val="none" w:sz="0" w:space="0" w:color="auto"/>
                <w:right w:val="none" w:sz="0" w:space="0" w:color="auto"/>
              </w:divBdr>
            </w:div>
            <w:div w:id="1937783275">
              <w:marLeft w:val="0"/>
              <w:marRight w:val="0"/>
              <w:marTop w:val="0"/>
              <w:marBottom w:val="0"/>
              <w:divBdr>
                <w:top w:val="none" w:sz="0" w:space="0" w:color="auto"/>
                <w:left w:val="none" w:sz="0" w:space="0" w:color="auto"/>
                <w:bottom w:val="none" w:sz="0" w:space="0" w:color="auto"/>
                <w:right w:val="none" w:sz="0" w:space="0" w:color="auto"/>
              </w:divBdr>
            </w:div>
            <w:div w:id="2038777433">
              <w:marLeft w:val="0"/>
              <w:marRight w:val="0"/>
              <w:marTop w:val="0"/>
              <w:marBottom w:val="0"/>
              <w:divBdr>
                <w:top w:val="none" w:sz="0" w:space="0" w:color="auto"/>
                <w:left w:val="none" w:sz="0" w:space="0" w:color="auto"/>
                <w:bottom w:val="none" w:sz="0" w:space="0" w:color="auto"/>
                <w:right w:val="none" w:sz="0" w:space="0" w:color="auto"/>
              </w:divBdr>
            </w:div>
            <w:div w:id="1713771801">
              <w:marLeft w:val="0"/>
              <w:marRight w:val="0"/>
              <w:marTop w:val="0"/>
              <w:marBottom w:val="0"/>
              <w:divBdr>
                <w:top w:val="none" w:sz="0" w:space="0" w:color="auto"/>
                <w:left w:val="none" w:sz="0" w:space="0" w:color="auto"/>
                <w:bottom w:val="none" w:sz="0" w:space="0" w:color="auto"/>
                <w:right w:val="none" w:sz="0" w:space="0" w:color="auto"/>
              </w:divBdr>
            </w:div>
            <w:div w:id="1788159638">
              <w:marLeft w:val="0"/>
              <w:marRight w:val="0"/>
              <w:marTop w:val="0"/>
              <w:marBottom w:val="0"/>
              <w:divBdr>
                <w:top w:val="none" w:sz="0" w:space="0" w:color="auto"/>
                <w:left w:val="none" w:sz="0" w:space="0" w:color="auto"/>
                <w:bottom w:val="none" w:sz="0" w:space="0" w:color="auto"/>
                <w:right w:val="none" w:sz="0" w:space="0" w:color="auto"/>
              </w:divBdr>
            </w:div>
          </w:divsChild>
        </w:div>
        <w:div w:id="2095009768">
          <w:marLeft w:val="0"/>
          <w:marRight w:val="0"/>
          <w:marTop w:val="0"/>
          <w:marBottom w:val="0"/>
          <w:divBdr>
            <w:top w:val="none" w:sz="0" w:space="0" w:color="auto"/>
            <w:left w:val="none" w:sz="0" w:space="0" w:color="auto"/>
            <w:bottom w:val="none" w:sz="0" w:space="0" w:color="auto"/>
            <w:right w:val="none" w:sz="0" w:space="0" w:color="auto"/>
          </w:divBdr>
          <w:divsChild>
            <w:div w:id="118231057">
              <w:marLeft w:val="0"/>
              <w:marRight w:val="0"/>
              <w:marTop w:val="0"/>
              <w:marBottom w:val="0"/>
              <w:divBdr>
                <w:top w:val="none" w:sz="0" w:space="0" w:color="auto"/>
                <w:left w:val="none" w:sz="0" w:space="0" w:color="auto"/>
                <w:bottom w:val="none" w:sz="0" w:space="0" w:color="auto"/>
                <w:right w:val="none" w:sz="0" w:space="0" w:color="auto"/>
              </w:divBdr>
            </w:div>
            <w:div w:id="2078165274">
              <w:marLeft w:val="0"/>
              <w:marRight w:val="0"/>
              <w:marTop w:val="0"/>
              <w:marBottom w:val="0"/>
              <w:divBdr>
                <w:top w:val="none" w:sz="0" w:space="0" w:color="auto"/>
                <w:left w:val="none" w:sz="0" w:space="0" w:color="auto"/>
                <w:bottom w:val="none" w:sz="0" w:space="0" w:color="auto"/>
                <w:right w:val="none" w:sz="0" w:space="0" w:color="auto"/>
              </w:divBdr>
            </w:div>
            <w:div w:id="415789730">
              <w:marLeft w:val="0"/>
              <w:marRight w:val="0"/>
              <w:marTop w:val="0"/>
              <w:marBottom w:val="0"/>
              <w:divBdr>
                <w:top w:val="none" w:sz="0" w:space="0" w:color="auto"/>
                <w:left w:val="none" w:sz="0" w:space="0" w:color="auto"/>
                <w:bottom w:val="none" w:sz="0" w:space="0" w:color="auto"/>
                <w:right w:val="none" w:sz="0" w:space="0" w:color="auto"/>
              </w:divBdr>
            </w:div>
            <w:div w:id="1525553011">
              <w:marLeft w:val="0"/>
              <w:marRight w:val="0"/>
              <w:marTop w:val="0"/>
              <w:marBottom w:val="0"/>
              <w:divBdr>
                <w:top w:val="none" w:sz="0" w:space="0" w:color="auto"/>
                <w:left w:val="none" w:sz="0" w:space="0" w:color="auto"/>
                <w:bottom w:val="none" w:sz="0" w:space="0" w:color="auto"/>
                <w:right w:val="none" w:sz="0" w:space="0" w:color="auto"/>
              </w:divBdr>
            </w:div>
            <w:div w:id="172956086">
              <w:marLeft w:val="0"/>
              <w:marRight w:val="0"/>
              <w:marTop w:val="0"/>
              <w:marBottom w:val="0"/>
              <w:divBdr>
                <w:top w:val="none" w:sz="0" w:space="0" w:color="auto"/>
                <w:left w:val="none" w:sz="0" w:space="0" w:color="auto"/>
                <w:bottom w:val="none" w:sz="0" w:space="0" w:color="auto"/>
                <w:right w:val="none" w:sz="0" w:space="0" w:color="auto"/>
              </w:divBdr>
            </w:div>
          </w:divsChild>
        </w:div>
        <w:div w:id="1548222851">
          <w:marLeft w:val="0"/>
          <w:marRight w:val="0"/>
          <w:marTop w:val="0"/>
          <w:marBottom w:val="0"/>
          <w:divBdr>
            <w:top w:val="none" w:sz="0" w:space="0" w:color="auto"/>
            <w:left w:val="none" w:sz="0" w:space="0" w:color="auto"/>
            <w:bottom w:val="none" w:sz="0" w:space="0" w:color="auto"/>
            <w:right w:val="none" w:sz="0" w:space="0" w:color="auto"/>
          </w:divBdr>
          <w:divsChild>
            <w:div w:id="159128733">
              <w:marLeft w:val="0"/>
              <w:marRight w:val="0"/>
              <w:marTop w:val="0"/>
              <w:marBottom w:val="0"/>
              <w:divBdr>
                <w:top w:val="none" w:sz="0" w:space="0" w:color="auto"/>
                <w:left w:val="none" w:sz="0" w:space="0" w:color="auto"/>
                <w:bottom w:val="none" w:sz="0" w:space="0" w:color="auto"/>
                <w:right w:val="none" w:sz="0" w:space="0" w:color="auto"/>
              </w:divBdr>
            </w:div>
            <w:div w:id="1781604766">
              <w:marLeft w:val="0"/>
              <w:marRight w:val="0"/>
              <w:marTop w:val="0"/>
              <w:marBottom w:val="0"/>
              <w:divBdr>
                <w:top w:val="none" w:sz="0" w:space="0" w:color="auto"/>
                <w:left w:val="none" w:sz="0" w:space="0" w:color="auto"/>
                <w:bottom w:val="none" w:sz="0" w:space="0" w:color="auto"/>
                <w:right w:val="none" w:sz="0" w:space="0" w:color="auto"/>
              </w:divBdr>
            </w:div>
            <w:div w:id="405686007">
              <w:marLeft w:val="0"/>
              <w:marRight w:val="0"/>
              <w:marTop w:val="0"/>
              <w:marBottom w:val="0"/>
              <w:divBdr>
                <w:top w:val="none" w:sz="0" w:space="0" w:color="auto"/>
                <w:left w:val="none" w:sz="0" w:space="0" w:color="auto"/>
                <w:bottom w:val="none" w:sz="0" w:space="0" w:color="auto"/>
                <w:right w:val="none" w:sz="0" w:space="0" w:color="auto"/>
              </w:divBdr>
            </w:div>
            <w:div w:id="1971129298">
              <w:marLeft w:val="0"/>
              <w:marRight w:val="0"/>
              <w:marTop w:val="0"/>
              <w:marBottom w:val="0"/>
              <w:divBdr>
                <w:top w:val="none" w:sz="0" w:space="0" w:color="auto"/>
                <w:left w:val="none" w:sz="0" w:space="0" w:color="auto"/>
                <w:bottom w:val="none" w:sz="0" w:space="0" w:color="auto"/>
                <w:right w:val="none" w:sz="0" w:space="0" w:color="auto"/>
              </w:divBdr>
            </w:div>
            <w:div w:id="1138766674">
              <w:marLeft w:val="0"/>
              <w:marRight w:val="0"/>
              <w:marTop w:val="0"/>
              <w:marBottom w:val="0"/>
              <w:divBdr>
                <w:top w:val="none" w:sz="0" w:space="0" w:color="auto"/>
                <w:left w:val="none" w:sz="0" w:space="0" w:color="auto"/>
                <w:bottom w:val="none" w:sz="0" w:space="0" w:color="auto"/>
                <w:right w:val="none" w:sz="0" w:space="0" w:color="auto"/>
              </w:divBdr>
            </w:div>
          </w:divsChild>
        </w:div>
        <w:div w:id="1987008131">
          <w:marLeft w:val="0"/>
          <w:marRight w:val="0"/>
          <w:marTop w:val="0"/>
          <w:marBottom w:val="0"/>
          <w:divBdr>
            <w:top w:val="none" w:sz="0" w:space="0" w:color="auto"/>
            <w:left w:val="none" w:sz="0" w:space="0" w:color="auto"/>
            <w:bottom w:val="none" w:sz="0" w:space="0" w:color="auto"/>
            <w:right w:val="none" w:sz="0" w:space="0" w:color="auto"/>
          </w:divBdr>
          <w:divsChild>
            <w:div w:id="159201894">
              <w:marLeft w:val="0"/>
              <w:marRight w:val="0"/>
              <w:marTop w:val="0"/>
              <w:marBottom w:val="0"/>
              <w:divBdr>
                <w:top w:val="none" w:sz="0" w:space="0" w:color="auto"/>
                <w:left w:val="none" w:sz="0" w:space="0" w:color="auto"/>
                <w:bottom w:val="none" w:sz="0" w:space="0" w:color="auto"/>
                <w:right w:val="none" w:sz="0" w:space="0" w:color="auto"/>
              </w:divBdr>
            </w:div>
            <w:div w:id="1634947175">
              <w:marLeft w:val="0"/>
              <w:marRight w:val="0"/>
              <w:marTop w:val="0"/>
              <w:marBottom w:val="0"/>
              <w:divBdr>
                <w:top w:val="none" w:sz="0" w:space="0" w:color="auto"/>
                <w:left w:val="none" w:sz="0" w:space="0" w:color="auto"/>
                <w:bottom w:val="none" w:sz="0" w:space="0" w:color="auto"/>
                <w:right w:val="none" w:sz="0" w:space="0" w:color="auto"/>
              </w:divBdr>
            </w:div>
            <w:div w:id="613564661">
              <w:marLeft w:val="0"/>
              <w:marRight w:val="0"/>
              <w:marTop w:val="0"/>
              <w:marBottom w:val="0"/>
              <w:divBdr>
                <w:top w:val="none" w:sz="0" w:space="0" w:color="auto"/>
                <w:left w:val="none" w:sz="0" w:space="0" w:color="auto"/>
                <w:bottom w:val="none" w:sz="0" w:space="0" w:color="auto"/>
                <w:right w:val="none" w:sz="0" w:space="0" w:color="auto"/>
              </w:divBdr>
            </w:div>
            <w:div w:id="1021591572">
              <w:marLeft w:val="0"/>
              <w:marRight w:val="0"/>
              <w:marTop w:val="0"/>
              <w:marBottom w:val="0"/>
              <w:divBdr>
                <w:top w:val="none" w:sz="0" w:space="0" w:color="auto"/>
                <w:left w:val="none" w:sz="0" w:space="0" w:color="auto"/>
                <w:bottom w:val="none" w:sz="0" w:space="0" w:color="auto"/>
                <w:right w:val="none" w:sz="0" w:space="0" w:color="auto"/>
              </w:divBdr>
            </w:div>
            <w:div w:id="218397965">
              <w:marLeft w:val="0"/>
              <w:marRight w:val="0"/>
              <w:marTop w:val="0"/>
              <w:marBottom w:val="0"/>
              <w:divBdr>
                <w:top w:val="none" w:sz="0" w:space="0" w:color="auto"/>
                <w:left w:val="none" w:sz="0" w:space="0" w:color="auto"/>
                <w:bottom w:val="none" w:sz="0" w:space="0" w:color="auto"/>
                <w:right w:val="none" w:sz="0" w:space="0" w:color="auto"/>
              </w:divBdr>
            </w:div>
          </w:divsChild>
        </w:div>
        <w:div w:id="1816877027">
          <w:marLeft w:val="0"/>
          <w:marRight w:val="0"/>
          <w:marTop w:val="0"/>
          <w:marBottom w:val="0"/>
          <w:divBdr>
            <w:top w:val="none" w:sz="0" w:space="0" w:color="auto"/>
            <w:left w:val="none" w:sz="0" w:space="0" w:color="auto"/>
            <w:bottom w:val="none" w:sz="0" w:space="0" w:color="auto"/>
            <w:right w:val="none" w:sz="0" w:space="0" w:color="auto"/>
          </w:divBdr>
          <w:divsChild>
            <w:div w:id="1213466907">
              <w:marLeft w:val="0"/>
              <w:marRight w:val="0"/>
              <w:marTop w:val="0"/>
              <w:marBottom w:val="0"/>
              <w:divBdr>
                <w:top w:val="none" w:sz="0" w:space="0" w:color="auto"/>
                <w:left w:val="none" w:sz="0" w:space="0" w:color="auto"/>
                <w:bottom w:val="none" w:sz="0" w:space="0" w:color="auto"/>
                <w:right w:val="none" w:sz="0" w:space="0" w:color="auto"/>
              </w:divBdr>
            </w:div>
            <w:div w:id="1389721298">
              <w:marLeft w:val="0"/>
              <w:marRight w:val="0"/>
              <w:marTop w:val="0"/>
              <w:marBottom w:val="0"/>
              <w:divBdr>
                <w:top w:val="none" w:sz="0" w:space="0" w:color="auto"/>
                <w:left w:val="none" w:sz="0" w:space="0" w:color="auto"/>
                <w:bottom w:val="none" w:sz="0" w:space="0" w:color="auto"/>
                <w:right w:val="none" w:sz="0" w:space="0" w:color="auto"/>
              </w:divBdr>
            </w:div>
            <w:div w:id="1957834504">
              <w:marLeft w:val="0"/>
              <w:marRight w:val="0"/>
              <w:marTop w:val="0"/>
              <w:marBottom w:val="0"/>
              <w:divBdr>
                <w:top w:val="none" w:sz="0" w:space="0" w:color="auto"/>
                <w:left w:val="none" w:sz="0" w:space="0" w:color="auto"/>
                <w:bottom w:val="none" w:sz="0" w:space="0" w:color="auto"/>
                <w:right w:val="none" w:sz="0" w:space="0" w:color="auto"/>
              </w:divBdr>
            </w:div>
            <w:div w:id="1275601568">
              <w:marLeft w:val="0"/>
              <w:marRight w:val="0"/>
              <w:marTop w:val="0"/>
              <w:marBottom w:val="0"/>
              <w:divBdr>
                <w:top w:val="none" w:sz="0" w:space="0" w:color="auto"/>
                <w:left w:val="none" w:sz="0" w:space="0" w:color="auto"/>
                <w:bottom w:val="none" w:sz="0" w:space="0" w:color="auto"/>
                <w:right w:val="none" w:sz="0" w:space="0" w:color="auto"/>
              </w:divBdr>
            </w:div>
            <w:div w:id="1685130340">
              <w:marLeft w:val="0"/>
              <w:marRight w:val="0"/>
              <w:marTop w:val="0"/>
              <w:marBottom w:val="0"/>
              <w:divBdr>
                <w:top w:val="none" w:sz="0" w:space="0" w:color="auto"/>
                <w:left w:val="none" w:sz="0" w:space="0" w:color="auto"/>
                <w:bottom w:val="none" w:sz="0" w:space="0" w:color="auto"/>
                <w:right w:val="none" w:sz="0" w:space="0" w:color="auto"/>
              </w:divBdr>
            </w:div>
          </w:divsChild>
        </w:div>
        <w:div w:id="1321083132">
          <w:marLeft w:val="0"/>
          <w:marRight w:val="0"/>
          <w:marTop w:val="0"/>
          <w:marBottom w:val="0"/>
          <w:divBdr>
            <w:top w:val="none" w:sz="0" w:space="0" w:color="auto"/>
            <w:left w:val="none" w:sz="0" w:space="0" w:color="auto"/>
            <w:bottom w:val="none" w:sz="0" w:space="0" w:color="auto"/>
            <w:right w:val="none" w:sz="0" w:space="0" w:color="auto"/>
          </w:divBdr>
        </w:div>
        <w:div w:id="1762679604">
          <w:marLeft w:val="0"/>
          <w:marRight w:val="0"/>
          <w:marTop w:val="0"/>
          <w:marBottom w:val="0"/>
          <w:divBdr>
            <w:top w:val="none" w:sz="0" w:space="0" w:color="auto"/>
            <w:left w:val="none" w:sz="0" w:space="0" w:color="auto"/>
            <w:bottom w:val="none" w:sz="0" w:space="0" w:color="auto"/>
            <w:right w:val="none" w:sz="0" w:space="0" w:color="auto"/>
          </w:divBdr>
        </w:div>
        <w:div w:id="1881625261">
          <w:marLeft w:val="0"/>
          <w:marRight w:val="0"/>
          <w:marTop w:val="0"/>
          <w:marBottom w:val="0"/>
          <w:divBdr>
            <w:top w:val="none" w:sz="0" w:space="0" w:color="auto"/>
            <w:left w:val="none" w:sz="0" w:space="0" w:color="auto"/>
            <w:bottom w:val="none" w:sz="0" w:space="0" w:color="auto"/>
            <w:right w:val="none" w:sz="0" w:space="0" w:color="auto"/>
          </w:divBdr>
        </w:div>
        <w:div w:id="1726637865">
          <w:marLeft w:val="0"/>
          <w:marRight w:val="0"/>
          <w:marTop w:val="0"/>
          <w:marBottom w:val="0"/>
          <w:divBdr>
            <w:top w:val="none" w:sz="0" w:space="0" w:color="auto"/>
            <w:left w:val="none" w:sz="0" w:space="0" w:color="auto"/>
            <w:bottom w:val="none" w:sz="0" w:space="0" w:color="auto"/>
            <w:right w:val="none" w:sz="0" w:space="0" w:color="auto"/>
          </w:divBdr>
        </w:div>
        <w:div w:id="867762600">
          <w:marLeft w:val="0"/>
          <w:marRight w:val="0"/>
          <w:marTop w:val="0"/>
          <w:marBottom w:val="0"/>
          <w:divBdr>
            <w:top w:val="none" w:sz="0" w:space="0" w:color="auto"/>
            <w:left w:val="none" w:sz="0" w:space="0" w:color="auto"/>
            <w:bottom w:val="none" w:sz="0" w:space="0" w:color="auto"/>
            <w:right w:val="none" w:sz="0" w:space="0" w:color="auto"/>
          </w:divBdr>
        </w:div>
        <w:div w:id="508787481">
          <w:marLeft w:val="0"/>
          <w:marRight w:val="0"/>
          <w:marTop w:val="0"/>
          <w:marBottom w:val="0"/>
          <w:divBdr>
            <w:top w:val="none" w:sz="0" w:space="0" w:color="auto"/>
            <w:left w:val="none" w:sz="0" w:space="0" w:color="auto"/>
            <w:bottom w:val="none" w:sz="0" w:space="0" w:color="auto"/>
            <w:right w:val="none" w:sz="0" w:space="0" w:color="auto"/>
          </w:divBdr>
        </w:div>
        <w:div w:id="243036194">
          <w:marLeft w:val="0"/>
          <w:marRight w:val="0"/>
          <w:marTop w:val="0"/>
          <w:marBottom w:val="0"/>
          <w:divBdr>
            <w:top w:val="none" w:sz="0" w:space="0" w:color="auto"/>
            <w:left w:val="none" w:sz="0" w:space="0" w:color="auto"/>
            <w:bottom w:val="none" w:sz="0" w:space="0" w:color="auto"/>
            <w:right w:val="none" w:sz="0" w:space="0" w:color="auto"/>
          </w:divBdr>
        </w:div>
        <w:div w:id="1777677739">
          <w:marLeft w:val="0"/>
          <w:marRight w:val="0"/>
          <w:marTop w:val="0"/>
          <w:marBottom w:val="0"/>
          <w:divBdr>
            <w:top w:val="none" w:sz="0" w:space="0" w:color="auto"/>
            <w:left w:val="none" w:sz="0" w:space="0" w:color="auto"/>
            <w:bottom w:val="none" w:sz="0" w:space="0" w:color="auto"/>
            <w:right w:val="none" w:sz="0" w:space="0" w:color="auto"/>
          </w:divBdr>
        </w:div>
        <w:div w:id="2051489692">
          <w:marLeft w:val="0"/>
          <w:marRight w:val="0"/>
          <w:marTop w:val="0"/>
          <w:marBottom w:val="0"/>
          <w:divBdr>
            <w:top w:val="none" w:sz="0" w:space="0" w:color="auto"/>
            <w:left w:val="none" w:sz="0" w:space="0" w:color="auto"/>
            <w:bottom w:val="none" w:sz="0" w:space="0" w:color="auto"/>
            <w:right w:val="none" w:sz="0" w:space="0" w:color="auto"/>
          </w:divBdr>
        </w:div>
        <w:div w:id="1422868184">
          <w:marLeft w:val="0"/>
          <w:marRight w:val="0"/>
          <w:marTop w:val="0"/>
          <w:marBottom w:val="0"/>
          <w:divBdr>
            <w:top w:val="none" w:sz="0" w:space="0" w:color="auto"/>
            <w:left w:val="none" w:sz="0" w:space="0" w:color="auto"/>
            <w:bottom w:val="none" w:sz="0" w:space="0" w:color="auto"/>
            <w:right w:val="none" w:sz="0" w:space="0" w:color="auto"/>
          </w:divBdr>
        </w:div>
        <w:div w:id="1973637241">
          <w:marLeft w:val="0"/>
          <w:marRight w:val="0"/>
          <w:marTop w:val="0"/>
          <w:marBottom w:val="0"/>
          <w:divBdr>
            <w:top w:val="none" w:sz="0" w:space="0" w:color="auto"/>
            <w:left w:val="none" w:sz="0" w:space="0" w:color="auto"/>
            <w:bottom w:val="none" w:sz="0" w:space="0" w:color="auto"/>
            <w:right w:val="none" w:sz="0" w:space="0" w:color="auto"/>
          </w:divBdr>
        </w:div>
        <w:div w:id="1084303043">
          <w:marLeft w:val="0"/>
          <w:marRight w:val="0"/>
          <w:marTop w:val="0"/>
          <w:marBottom w:val="0"/>
          <w:divBdr>
            <w:top w:val="none" w:sz="0" w:space="0" w:color="auto"/>
            <w:left w:val="none" w:sz="0" w:space="0" w:color="auto"/>
            <w:bottom w:val="none" w:sz="0" w:space="0" w:color="auto"/>
            <w:right w:val="none" w:sz="0" w:space="0" w:color="auto"/>
          </w:divBdr>
        </w:div>
        <w:div w:id="148636580">
          <w:marLeft w:val="0"/>
          <w:marRight w:val="0"/>
          <w:marTop w:val="0"/>
          <w:marBottom w:val="0"/>
          <w:divBdr>
            <w:top w:val="none" w:sz="0" w:space="0" w:color="auto"/>
            <w:left w:val="none" w:sz="0" w:space="0" w:color="auto"/>
            <w:bottom w:val="none" w:sz="0" w:space="0" w:color="auto"/>
            <w:right w:val="none" w:sz="0" w:space="0" w:color="auto"/>
          </w:divBdr>
        </w:div>
        <w:div w:id="621763971">
          <w:marLeft w:val="0"/>
          <w:marRight w:val="0"/>
          <w:marTop w:val="0"/>
          <w:marBottom w:val="0"/>
          <w:divBdr>
            <w:top w:val="none" w:sz="0" w:space="0" w:color="auto"/>
            <w:left w:val="none" w:sz="0" w:space="0" w:color="auto"/>
            <w:bottom w:val="none" w:sz="0" w:space="0" w:color="auto"/>
            <w:right w:val="none" w:sz="0" w:space="0" w:color="auto"/>
          </w:divBdr>
        </w:div>
        <w:div w:id="513811310">
          <w:marLeft w:val="0"/>
          <w:marRight w:val="0"/>
          <w:marTop w:val="0"/>
          <w:marBottom w:val="0"/>
          <w:divBdr>
            <w:top w:val="none" w:sz="0" w:space="0" w:color="auto"/>
            <w:left w:val="none" w:sz="0" w:space="0" w:color="auto"/>
            <w:bottom w:val="none" w:sz="0" w:space="0" w:color="auto"/>
            <w:right w:val="none" w:sz="0" w:space="0" w:color="auto"/>
          </w:divBdr>
        </w:div>
        <w:div w:id="1042245070">
          <w:marLeft w:val="0"/>
          <w:marRight w:val="0"/>
          <w:marTop w:val="0"/>
          <w:marBottom w:val="0"/>
          <w:divBdr>
            <w:top w:val="none" w:sz="0" w:space="0" w:color="auto"/>
            <w:left w:val="none" w:sz="0" w:space="0" w:color="auto"/>
            <w:bottom w:val="none" w:sz="0" w:space="0" w:color="auto"/>
            <w:right w:val="none" w:sz="0" w:space="0" w:color="auto"/>
          </w:divBdr>
        </w:div>
        <w:div w:id="1070157781">
          <w:marLeft w:val="0"/>
          <w:marRight w:val="0"/>
          <w:marTop w:val="0"/>
          <w:marBottom w:val="0"/>
          <w:divBdr>
            <w:top w:val="none" w:sz="0" w:space="0" w:color="auto"/>
            <w:left w:val="none" w:sz="0" w:space="0" w:color="auto"/>
            <w:bottom w:val="none" w:sz="0" w:space="0" w:color="auto"/>
            <w:right w:val="none" w:sz="0" w:space="0" w:color="auto"/>
          </w:divBdr>
        </w:div>
        <w:div w:id="966157391">
          <w:marLeft w:val="0"/>
          <w:marRight w:val="0"/>
          <w:marTop w:val="0"/>
          <w:marBottom w:val="0"/>
          <w:divBdr>
            <w:top w:val="none" w:sz="0" w:space="0" w:color="auto"/>
            <w:left w:val="none" w:sz="0" w:space="0" w:color="auto"/>
            <w:bottom w:val="none" w:sz="0" w:space="0" w:color="auto"/>
            <w:right w:val="none" w:sz="0" w:space="0" w:color="auto"/>
          </w:divBdr>
        </w:div>
        <w:div w:id="1114714870">
          <w:marLeft w:val="0"/>
          <w:marRight w:val="0"/>
          <w:marTop w:val="0"/>
          <w:marBottom w:val="0"/>
          <w:divBdr>
            <w:top w:val="none" w:sz="0" w:space="0" w:color="auto"/>
            <w:left w:val="none" w:sz="0" w:space="0" w:color="auto"/>
            <w:bottom w:val="none" w:sz="0" w:space="0" w:color="auto"/>
            <w:right w:val="none" w:sz="0" w:space="0" w:color="auto"/>
          </w:divBdr>
        </w:div>
        <w:div w:id="366762709">
          <w:marLeft w:val="0"/>
          <w:marRight w:val="0"/>
          <w:marTop w:val="0"/>
          <w:marBottom w:val="0"/>
          <w:divBdr>
            <w:top w:val="none" w:sz="0" w:space="0" w:color="auto"/>
            <w:left w:val="none" w:sz="0" w:space="0" w:color="auto"/>
            <w:bottom w:val="none" w:sz="0" w:space="0" w:color="auto"/>
            <w:right w:val="none" w:sz="0" w:space="0" w:color="auto"/>
          </w:divBdr>
        </w:div>
        <w:div w:id="907767968">
          <w:marLeft w:val="0"/>
          <w:marRight w:val="0"/>
          <w:marTop w:val="0"/>
          <w:marBottom w:val="0"/>
          <w:divBdr>
            <w:top w:val="none" w:sz="0" w:space="0" w:color="auto"/>
            <w:left w:val="none" w:sz="0" w:space="0" w:color="auto"/>
            <w:bottom w:val="none" w:sz="0" w:space="0" w:color="auto"/>
            <w:right w:val="none" w:sz="0" w:space="0" w:color="auto"/>
          </w:divBdr>
        </w:div>
        <w:div w:id="1392849984">
          <w:marLeft w:val="0"/>
          <w:marRight w:val="0"/>
          <w:marTop w:val="0"/>
          <w:marBottom w:val="0"/>
          <w:divBdr>
            <w:top w:val="none" w:sz="0" w:space="0" w:color="auto"/>
            <w:left w:val="none" w:sz="0" w:space="0" w:color="auto"/>
            <w:bottom w:val="none" w:sz="0" w:space="0" w:color="auto"/>
            <w:right w:val="none" w:sz="0" w:space="0" w:color="auto"/>
          </w:divBdr>
        </w:div>
        <w:div w:id="322009865">
          <w:marLeft w:val="0"/>
          <w:marRight w:val="0"/>
          <w:marTop w:val="0"/>
          <w:marBottom w:val="0"/>
          <w:divBdr>
            <w:top w:val="none" w:sz="0" w:space="0" w:color="auto"/>
            <w:left w:val="none" w:sz="0" w:space="0" w:color="auto"/>
            <w:bottom w:val="none" w:sz="0" w:space="0" w:color="auto"/>
            <w:right w:val="none" w:sz="0" w:space="0" w:color="auto"/>
          </w:divBdr>
        </w:div>
        <w:div w:id="1002586195">
          <w:marLeft w:val="0"/>
          <w:marRight w:val="0"/>
          <w:marTop w:val="0"/>
          <w:marBottom w:val="0"/>
          <w:divBdr>
            <w:top w:val="none" w:sz="0" w:space="0" w:color="auto"/>
            <w:left w:val="none" w:sz="0" w:space="0" w:color="auto"/>
            <w:bottom w:val="none" w:sz="0" w:space="0" w:color="auto"/>
            <w:right w:val="none" w:sz="0" w:space="0" w:color="auto"/>
          </w:divBdr>
        </w:div>
        <w:div w:id="972518669">
          <w:marLeft w:val="0"/>
          <w:marRight w:val="0"/>
          <w:marTop w:val="0"/>
          <w:marBottom w:val="0"/>
          <w:divBdr>
            <w:top w:val="none" w:sz="0" w:space="0" w:color="auto"/>
            <w:left w:val="none" w:sz="0" w:space="0" w:color="auto"/>
            <w:bottom w:val="none" w:sz="0" w:space="0" w:color="auto"/>
            <w:right w:val="none" w:sz="0" w:space="0" w:color="auto"/>
          </w:divBdr>
        </w:div>
        <w:div w:id="285428938">
          <w:marLeft w:val="0"/>
          <w:marRight w:val="0"/>
          <w:marTop w:val="0"/>
          <w:marBottom w:val="0"/>
          <w:divBdr>
            <w:top w:val="none" w:sz="0" w:space="0" w:color="auto"/>
            <w:left w:val="none" w:sz="0" w:space="0" w:color="auto"/>
            <w:bottom w:val="none" w:sz="0" w:space="0" w:color="auto"/>
            <w:right w:val="none" w:sz="0" w:space="0" w:color="auto"/>
          </w:divBdr>
        </w:div>
      </w:divsChild>
    </w:div>
    <w:div w:id="1989481851">
      <w:bodyDiv w:val="1"/>
      <w:marLeft w:val="0"/>
      <w:marRight w:val="0"/>
      <w:marTop w:val="0"/>
      <w:marBottom w:val="0"/>
      <w:divBdr>
        <w:top w:val="none" w:sz="0" w:space="0" w:color="auto"/>
        <w:left w:val="none" w:sz="0" w:space="0" w:color="auto"/>
        <w:bottom w:val="none" w:sz="0" w:space="0" w:color="auto"/>
        <w:right w:val="none" w:sz="0" w:space="0" w:color="auto"/>
      </w:divBdr>
      <w:divsChild>
        <w:div w:id="1170019986">
          <w:marLeft w:val="0"/>
          <w:marRight w:val="0"/>
          <w:marTop w:val="0"/>
          <w:marBottom w:val="0"/>
          <w:divBdr>
            <w:top w:val="none" w:sz="0" w:space="0" w:color="auto"/>
            <w:left w:val="none" w:sz="0" w:space="0" w:color="auto"/>
            <w:bottom w:val="none" w:sz="0" w:space="0" w:color="auto"/>
            <w:right w:val="none" w:sz="0" w:space="0" w:color="auto"/>
          </w:divBdr>
        </w:div>
        <w:div w:id="1814249572">
          <w:marLeft w:val="0"/>
          <w:marRight w:val="0"/>
          <w:marTop w:val="0"/>
          <w:marBottom w:val="0"/>
          <w:divBdr>
            <w:top w:val="none" w:sz="0" w:space="0" w:color="auto"/>
            <w:left w:val="none" w:sz="0" w:space="0" w:color="auto"/>
            <w:bottom w:val="none" w:sz="0" w:space="0" w:color="auto"/>
            <w:right w:val="none" w:sz="0" w:space="0" w:color="auto"/>
          </w:divBdr>
        </w:div>
        <w:div w:id="1353604865">
          <w:marLeft w:val="0"/>
          <w:marRight w:val="0"/>
          <w:marTop w:val="0"/>
          <w:marBottom w:val="0"/>
          <w:divBdr>
            <w:top w:val="none" w:sz="0" w:space="0" w:color="auto"/>
            <w:left w:val="none" w:sz="0" w:space="0" w:color="auto"/>
            <w:bottom w:val="none" w:sz="0" w:space="0" w:color="auto"/>
            <w:right w:val="none" w:sz="0" w:space="0" w:color="auto"/>
          </w:divBdr>
        </w:div>
        <w:div w:id="1612202442">
          <w:marLeft w:val="0"/>
          <w:marRight w:val="0"/>
          <w:marTop w:val="0"/>
          <w:marBottom w:val="0"/>
          <w:divBdr>
            <w:top w:val="none" w:sz="0" w:space="0" w:color="auto"/>
            <w:left w:val="none" w:sz="0" w:space="0" w:color="auto"/>
            <w:bottom w:val="none" w:sz="0" w:space="0" w:color="auto"/>
            <w:right w:val="none" w:sz="0" w:space="0" w:color="auto"/>
          </w:divBdr>
        </w:div>
        <w:div w:id="207649561">
          <w:marLeft w:val="0"/>
          <w:marRight w:val="0"/>
          <w:marTop w:val="0"/>
          <w:marBottom w:val="0"/>
          <w:divBdr>
            <w:top w:val="none" w:sz="0" w:space="0" w:color="auto"/>
            <w:left w:val="none" w:sz="0" w:space="0" w:color="auto"/>
            <w:bottom w:val="none" w:sz="0" w:space="0" w:color="auto"/>
            <w:right w:val="none" w:sz="0" w:space="0" w:color="auto"/>
          </w:divBdr>
        </w:div>
        <w:div w:id="274410314">
          <w:marLeft w:val="0"/>
          <w:marRight w:val="0"/>
          <w:marTop w:val="0"/>
          <w:marBottom w:val="0"/>
          <w:divBdr>
            <w:top w:val="none" w:sz="0" w:space="0" w:color="auto"/>
            <w:left w:val="none" w:sz="0" w:space="0" w:color="auto"/>
            <w:bottom w:val="none" w:sz="0" w:space="0" w:color="auto"/>
            <w:right w:val="none" w:sz="0" w:space="0" w:color="auto"/>
          </w:divBdr>
        </w:div>
        <w:div w:id="1155072702">
          <w:marLeft w:val="0"/>
          <w:marRight w:val="0"/>
          <w:marTop w:val="0"/>
          <w:marBottom w:val="0"/>
          <w:divBdr>
            <w:top w:val="none" w:sz="0" w:space="0" w:color="auto"/>
            <w:left w:val="none" w:sz="0" w:space="0" w:color="auto"/>
            <w:bottom w:val="none" w:sz="0" w:space="0" w:color="auto"/>
            <w:right w:val="none" w:sz="0" w:space="0" w:color="auto"/>
          </w:divBdr>
        </w:div>
        <w:div w:id="1058286893">
          <w:marLeft w:val="0"/>
          <w:marRight w:val="0"/>
          <w:marTop w:val="0"/>
          <w:marBottom w:val="0"/>
          <w:divBdr>
            <w:top w:val="none" w:sz="0" w:space="0" w:color="auto"/>
            <w:left w:val="none" w:sz="0" w:space="0" w:color="auto"/>
            <w:bottom w:val="none" w:sz="0" w:space="0" w:color="auto"/>
            <w:right w:val="none" w:sz="0" w:space="0" w:color="auto"/>
          </w:divBdr>
        </w:div>
        <w:div w:id="961769476">
          <w:marLeft w:val="0"/>
          <w:marRight w:val="0"/>
          <w:marTop w:val="0"/>
          <w:marBottom w:val="0"/>
          <w:divBdr>
            <w:top w:val="none" w:sz="0" w:space="0" w:color="auto"/>
            <w:left w:val="none" w:sz="0" w:space="0" w:color="auto"/>
            <w:bottom w:val="none" w:sz="0" w:space="0" w:color="auto"/>
            <w:right w:val="none" w:sz="0" w:space="0" w:color="auto"/>
          </w:divBdr>
        </w:div>
        <w:div w:id="1861164725">
          <w:marLeft w:val="0"/>
          <w:marRight w:val="0"/>
          <w:marTop w:val="0"/>
          <w:marBottom w:val="0"/>
          <w:divBdr>
            <w:top w:val="none" w:sz="0" w:space="0" w:color="auto"/>
            <w:left w:val="none" w:sz="0" w:space="0" w:color="auto"/>
            <w:bottom w:val="none" w:sz="0" w:space="0" w:color="auto"/>
            <w:right w:val="none" w:sz="0" w:space="0" w:color="auto"/>
          </w:divBdr>
        </w:div>
        <w:div w:id="691147704">
          <w:marLeft w:val="0"/>
          <w:marRight w:val="0"/>
          <w:marTop w:val="0"/>
          <w:marBottom w:val="0"/>
          <w:divBdr>
            <w:top w:val="none" w:sz="0" w:space="0" w:color="auto"/>
            <w:left w:val="none" w:sz="0" w:space="0" w:color="auto"/>
            <w:bottom w:val="none" w:sz="0" w:space="0" w:color="auto"/>
            <w:right w:val="none" w:sz="0" w:space="0" w:color="auto"/>
          </w:divBdr>
        </w:div>
        <w:div w:id="323165677">
          <w:marLeft w:val="0"/>
          <w:marRight w:val="0"/>
          <w:marTop w:val="0"/>
          <w:marBottom w:val="0"/>
          <w:divBdr>
            <w:top w:val="none" w:sz="0" w:space="0" w:color="auto"/>
            <w:left w:val="none" w:sz="0" w:space="0" w:color="auto"/>
            <w:bottom w:val="none" w:sz="0" w:space="0" w:color="auto"/>
            <w:right w:val="none" w:sz="0" w:space="0" w:color="auto"/>
          </w:divBdr>
        </w:div>
        <w:div w:id="538400738">
          <w:marLeft w:val="0"/>
          <w:marRight w:val="0"/>
          <w:marTop w:val="0"/>
          <w:marBottom w:val="0"/>
          <w:divBdr>
            <w:top w:val="none" w:sz="0" w:space="0" w:color="auto"/>
            <w:left w:val="none" w:sz="0" w:space="0" w:color="auto"/>
            <w:bottom w:val="none" w:sz="0" w:space="0" w:color="auto"/>
            <w:right w:val="none" w:sz="0" w:space="0" w:color="auto"/>
          </w:divBdr>
        </w:div>
        <w:div w:id="775755130">
          <w:marLeft w:val="0"/>
          <w:marRight w:val="0"/>
          <w:marTop w:val="0"/>
          <w:marBottom w:val="0"/>
          <w:divBdr>
            <w:top w:val="none" w:sz="0" w:space="0" w:color="auto"/>
            <w:left w:val="none" w:sz="0" w:space="0" w:color="auto"/>
            <w:bottom w:val="none" w:sz="0" w:space="0" w:color="auto"/>
            <w:right w:val="none" w:sz="0" w:space="0" w:color="auto"/>
          </w:divBdr>
        </w:div>
        <w:div w:id="50468082">
          <w:marLeft w:val="0"/>
          <w:marRight w:val="0"/>
          <w:marTop w:val="0"/>
          <w:marBottom w:val="0"/>
          <w:divBdr>
            <w:top w:val="none" w:sz="0" w:space="0" w:color="auto"/>
            <w:left w:val="none" w:sz="0" w:space="0" w:color="auto"/>
            <w:bottom w:val="none" w:sz="0" w:space="0" w:color="auto"/>
            <w:right w:val="none" w:sz="0" w:space="0" w:color="auto"/>
          </w:divBdr>
        </w:div>
        <w:div w:id="417942959">
          <w:marLeft w:val="0"/>
          <w:marRight w:val="0"/>
          <w:marTop w:val="0"/>
          <w:marBottom w:val="0"/>
          <w:divBdr>
            <w:top w:val="none" w:sz="0" w:space="0" w:color="auto"/>
            <w:left w:val="none" w:sz="0" w:space="0" w:color="auto"/>
            <w:bottom w:val="none" w:sz="0" w:space="0" w:color="auto"/>
            <w:right w:val="none" w:sz="0" w:space="0" w:color="auto"/>
          </w:divBdr>
        </w:div>
        <w:div w:id="1427967786">
          <w:marLeft w:val="0"/>
          <w:marRight w:val="0"/>
          <w:marTop w:val="0"/>
          <w:marBottom w:val="0"/>
          <w:divBdr>
            <w:top w:val="none" w:sz="0" w:space="0" w:color="auto"/>
            <w:left w:val="none" w:sz="0" w:space="0" w:color="auto"/>
            <w:bottom w:val="none" w:sz="0" w:space="0" w:color="auto"/>
            <w:right w:val="none" w:sz="0" w:space="0" w:color="auto"/>
          </w:divBdr>
        </w:div>
        <w:div w:id="1253390680">
          <w:marLeft w:val="0"/>
          <w:marRight w:val="0"/>
          <w:marTop w:val="0"/>
          <w:marBottom w:val="0"/>
          <w:divBdr>
            <w:top w:val="none" w:sz="0" w:space="0" w:color="auto"/>
            <w:left w:val="none" w:sz="0" w:space="0" w:color="auto"/>
            <w:bottom w:val="none" w:sz="0" w:space="0" w:color="auto"/>
            <w:right w:val="none" w:sz="0" w:space="0" w:color="auto"/>
          </w:divBdr>
        </w:div>
        <w:div w:id="144706241">
          <w:marLeft w:val="0"/>
          <w:marRight w:val="0"/>
          <w:marTop w:val="0"/>
          <w:marBottom w:val="0"/>
          <w:divBdr>
            <w:top w:val="none" w:sz="0" w:space="0" w:color="auto"/>
            <w:left w:val="none" w:sz="0" w:space="0" w:color="auto"/>
            <w:bottom w:val="none" w:sz="0" w:space="0" w:color="auto"/>
            <w:right w:val="none" w:sz="0" w:space="0" w:color="auto"/>
          </w:divBdr>
        </w:div>
        <w:div w:id="374818094">
          <w:marLeft w:val="0"/>
          <w:marRight w:val="0"/>
          <w:marTop w:val="0"/>
          <w:marBottom w:val="0"/>
          <w:divBdr>
            <w:top w:val="none" w:sz="0" w:space="0" w:color="auto"/>
            <w:left w:val="none" w:sz="0" w:space="0" w:color="auto"/>
            <w:bottom w:val="none" w:sz="0" w:space="0" w:color="auto"/>
            <w:right w:val="none" w:sz="0" w:space="0" w:color="auto"/>
          </w:divBdr>
        </w:div>
        <w:div w:id="446002998">
          <w:marLeft w:val="0"/>
          <w:marRight w:val="0"/>
          <w:marTop w:val="0"/>
          <w:marBottom w:val="0"/>
          <w:divBdr>
            <w:top w:val="none" w:sz="0" w:space="0" w:color="auto"/>
            <w:left w:val="none" w:sz="0" w:space="0" w:color="auto"/>
            <w:bottom w:val="none" w:sz="0" w:space="0" w:color="auto"/>
            <w:right w:val="none" w:sz="0" w:space="0" w:color="auto"/>
          </w:divBdr>
        </w:div>
        <w:div w:id="235827740">
          <w:marLeft w:val="0"/>
          <w:marRight w:val="0"/>
          <w:marTop w:val="0"/>
          <w:marBottom w:val="0"/>
          <w:divBdr>
            <w:top w:val="none" w:sz="0" w:space="0" w:color="auto"/>
            <w:left w:val="none" w:sz="0" w:space="0" w:color="auto"/>
            <w:bottom w:val="none" w:sz="0" w:space="0" w:color="auto"/>
            <w:right w:val="none" w:sz="0" w:space="0" w:color="auto"/>
          </w:divBdr>
        </w:div>
        <w:div w:id="1385179695">
          <w:marLeft w:val="0"/>
          <w:marRight w:val="0"/>
          <w:marTop w:val="0"/>
          <w:marBottom w:val="0"/>
          <w:divBdr>
            <w:top w:val="none" w:sz="0" w:space="0" w:color="auto"/>
            <w:left w:val="none" w:sz="0" w:space="0" w:color="auto"/>
            <w:bottom w:val="none" w:sz="0" w:space="0" w:color="auto"/>
            <w:right w:val="none" w:sz="0" w:space="0" w:color="auto"/>
          </w:divBdr>
        </w:div>
        <w:div w:id="1618677463">
          <w:marLeft w:val="0"/>
          <w:marRight w:val="0"/>
          <w:marTop w:val="0"/>
          <w:marBottom w:val="0"/>
          <w:divBdr>
            <w:top w:val="none" w:sz="0" w:space="0" w:color="auto"/>
            <w:left w:val="none" w:sz="0" w:space="0" w:color="auto"/>
            <w:bottom w:val="none" w:sz="0" w:space="0" w:color="auto"/>
            <w:right w:val="none" w:sz="0" w:space="0" w:color="auto"/>
          </w:divBdr>
        </w:div>
        <w:div w:id="1662075144">
          <w:marLeft w:val="0"/>
          <w:marRight w:val="0"/>
          <w:marTop w:val="0"/>
          <w:marBottom w:val="0"/>
          <w:divBdr>
            <w:top w:val="none" w:sz="0" w:space="0" w:color="auto"/>
            <w:left w:val="none" w:sz="0" w:space="0" w:color="auto"/>
            <w:bottom w:val="none" w:sz="0" w:space="0" w:color="auto"/>
            <w:right w:val="none" w:sz="0" w:space="0" w:color="auto"/>
          </w:divBdr>
        </w:div>
        <w:div w:id="1632635881">
          <w:marLeft w:val="0"/>
          <w:marRight w:val="0"/>
          <w:marTop w:val="0"/>
          <w:marBottom w:val="0"/>
          <w:divBdr>
            <w:top w:val="none" w:sz="0" w:space="0" w:color="auto"/>
            <w:left w:val="none" w:sz="0" w:space="0" w:color="auto"/>
            <w:bottom w:val="none" w:sz="0" w:space="0" w:color="auto"/>
            <w:right w:val="none" w:sz="0" w:space="0" w:color="auto"/>
          </w:divBdr>
        </w:div>
        <w:div w:id="1746759876">
          <w:marLeft w:val="0"/>
          <w:marRight w:val="0"/>
          <w:marTop w:val="0"/>
          <w:marBottom w:val="0"/>
          <w:divBdr>
            <w:top w:val="none" w:sz="0" w:space="0" w:color="auto"/>
            <w:left w:val="none" w:sz="0" w:space="0" w:color="auto"/>
            <w:bottom w:val="none" w:sz="0" w:space="0" w:color="auto"/>
            <w:right w:val="none" w:sz="0" w:space="0" w:color="auto"/>
          </w:divBdr>
        </w:div>
        <w:div w:id="1161238540">
          <w:marLeft w:val="0"/>
          <w:marRight w:val="0"/>
          <w:marTop w:val="0"/>
          <w:marBottom w:val="0"/>
          <w:divBdr>
            <w:top w:val="none" w:sz="0" w:space="0" w:color="auto"/>
            <w:left w:val="none" w:sz="0" w:space="0" w:color="auto"/>
            <w:bottom w:val="none" w:sz="0" w:space="0" w:color="auto"/>
            <w:right w:val="none" w:sz="0" w:space="0" w:color="auto"/>
          </w:divBdr>
        </w:div>
        <w:div w:id="429471372">
          <w:marLeft w:val="0"/>
          <w:marRight w:val="0"/>
          <w:marTop w:val="0"/>
          <w:marBottom w:val="0"/>
          <w:divBdr>
            <w:top w:val="none" w:sz="0" w:space="0" w:color="auto"/>
            <w:left w:val="none" w:sz="0" w:space="0" w:color="auto"/>
            <w:bottom w:val="none" w:sz="0" w:space="0" w:color="auto"/>
            <w:right w:val="none" w:sz="0" w:space="0" w:color="auto"/>
          </w:divBdr>
        </w:div>
        <w:div w:id="1126972175">
          <w:marLeft w:val="0"/>
          <w:marRight w:val="0"/>
          <w:marTop w:val="0"/>
          <w:marBottom w:val="0"/>
          <w:divBdr>
            <w:top w:val="none" w:sz="0" w:space="0" w:color="auto"/>
            <w:left w:val="none" w:sz="0" w:space="0" w:color="auto"/>
            <w:bottom w:val="none" w:sz="0" w:space="0" w:color="auto"/>
            <w:right w:val="none" w:sz="0" w:space="0" w:color="auto"/>
          </w:divBdr>
        </w:div>
        <w:div w:id="1438063423">
          <w:marLeft w:val="0"/>
          <w:marRight w:val="0"/>
          <w:marTop w:val="0"/>
          <w:marBottom w:val="0"/>
          <w:divBdr>
            <w:top w:val="none" w:sz="0" w:space="0" w:color="auto"/>
            <w:left w:val="none" w:sz="0" w:space="0" w:color="auto"/>
            <w:bottom w:val="none" w:sz="0" w:space="0" w:color="auto"/>
            <w:right w:val="none" w:sz="0" w:space="0" w:color="auto"/>
          </w:divBdr>
        </w:div>
        <w:div w:id="1055154205">
          <w:marLeft w:val="0"/>
          <w:marRight w:val="0"/>
          <w:marTop w:val="0"/>
          <w:marBottom w:val="0"/>
          <w:divBdr>
            <w:top w:val="none" w:sz="0" w:space="0" w:color="auto"/>
            <w:left w:val="none" w:sz="0" w:space="0" w:color="auto"/>
            <w:bottom w:val="none" w:sz="0" w:space="0" w:color="auto"/>
            <w:right w:val="none" w:sz="0" w:space="0" w:color="auto"/>
          </w:divBdr>
        </w:div>
        <w:div w:id="1546335471">
          <w:marLeft w:val="0"/>
          <w:marRight w:val="0"/>
          <w:marTop w:val="0"/>
          <w:marBottom w:val="0"/>
          <w:divBdr>
            <w:top w:val="none" w:sz="0" w:space="0" w:color="auto"/>
            <w:left w:val="none" w:sz="0" w:space="0" w:color="auto"/>
            <w:bottom w:val="none" w:sz="0" w:space="0" w:color="auto"/>
            <w:right w:val="none" w:sz="0" w:space="0" w:color="auto"/>
          </w:divBdr>
        </w:div>
        <w:div w:id="1027876220">
          <w:marLeft w:val="0"/>
          <w:marRight w:val="0"/>
          <w:marTop w:val="0"/>
          <w:marBottom w:val="0"/>
          <w:divBdr>
            <w:top w:val="none" w:sz="0" w:space="0" w:color="auto"/>
            <w:left w:val="none" w:sz="0" w:space="0" w:color="auto"/>
            <w:bottom w:val="none" w:sz="0" w:space="0" w:color="auto"/>
            <w:right w:val="none" w:sz="0" w:space="0" w:color="auto"/>
          </w:divBdr>
        </w:div>
        <w:div w:id="193077377">
          <w:marLeft w:val="0"/>
          <w:marRight w:val="0"/>
          <w:marTop w:val="0"/>
          <w:marBottom w:val="0"/>
          <w:divBdr>
            <w:top w:val="none" w:sz="0" w:space="0" w:color="auto"/>
            <w:left w:val="none" w:sz="0" w:space="0" w:color="auto"/>
            <w:bottom w:val="none" w:sz="0" w:space="0" w:color="auto"/>
            <w:right w:val="none" w:sz="0" w:space="0" w:color="auto"/>
          </w:divBdr>
        </w:div>
        <w:div w:id="144011609">
          <w:marLeft w:val="0"/>
          <w:marRight w:val="0"/>
          <w:marTop w:val="0"/>
          <w:marBottom w:val="0"/>
          <w:divBdr>
            <w:top w:val="none" w:sz="0" w:space="0" w:color="auto"/>
            <w:left w:val="none" w:sz="0" w:space="0" w:color="auto"/>
            <w:bottom w:val="none" w:sz="0" w:space="0" w:color="auto"/>
            <w:right w:val="none" w:sz="0" w:space="0" w:color="auto"/>
          </w:divBdr>
        </w:div>
        <w:div w:id="2122719840">
          <w:marLeft w:val="0"/>
          <w:marRight w:val="0"/>
          <w:marTop w:val="0"/>
          <w:marBottom w:val="0"/>
          <w:divBdr>
            <w:top w:val="none" w:sz="0" w:space="0" w:color="auto"/>
            <w:left w:val="none" w:sz="0" w:space="0" w:color="auto"/>
            <w:bottom w:val="none" w:sz="0" w:space="0" w:color="auto"/>
            <w:right w:val="none" w:sz="0" w:space="0" w:color="auto"/>
          </w:divBdr>
        </w:div>
        <w:div w:id="1535582355">
          <w:marLeft w:val="0"/>
          <w:marRight w:val="0"/>
          <w:marTop w:val="0"/>
          <w:marBottom w:val="0"/>
          <w:divBdr>
            <w:top w:val="none" w:sz="0" w:space="0" w:color="auto"/>
            <w:left w:val="none" w:sz="0" w:space="0" w:color="auto"/>
            <w:bottom w:val="none" w:sz="0" w:space="0" w:color="auto"/>
            <w:right w:val="none" w:sz="0" w:space="0" w:color="auto"/>
          </w:divBdr>
        </w:div>
        <w:div w:id="837580228">
          <w:marLeft w:val="0"/>
          <w:marRight w:val="0"/>
          <w:marTop w:val="0"/>
          <w:marBottom w:val="0"/>
          <w:divBdr>
            <w:top w:val="none" w:sz="0" w:space="0" w:color="auto"/>
            <w:left w:val="none" w:sz="0" w:space="0" w:color="auto"/>
            <w:bottom w:val="none" w:sz="0" w:space="0" w:color="auto"/>
            <w:right w:val="none" w:sz="0" w:space="0" w:color="auto"/>
          </w:divBdr>
        </w:div>
        <w:div w:id="317000278">
          <w:marLeft w:val="0"/>
          <w:marRight w:val="0"/>
          <w:marTop w:val="0"/>
          <w:marBottom w:val="0"/>
          <w:divBdr>
            <w:top w:val="none" w:sz="0" w:space="0" w:color="auto"/>
            <w:left w:val="none" w:sz="0" w:space="0" w:color="auto"/>
            <w:bottom w:val="none" w:sz="0" w:space="0" w:color="auto"/>
            <w:right w:val="none" w:sz="0" w:space="0" w:color="auto"/>
          </w:divBdr>
        </w:div>
        <w:div w:id="1587883852">
          <w:marLeft w:val="0"/>
          <w:marRight w:val="0"/>
          <w:marTop w:val="0"/>
          <w:marBottom w:val="0"/>
          <w:divBdr>
            <w:top w:val="none" w:sz="0" w:space="0" w:color="auto"/>
            <w:left w:val="none" w:sz="0" w:space="0" w:color="auto"/>
            <w:bottom w:val="none" w:sz="0" w:space="0" w:color="auto"/>
            <w:right w:val="none" w:sz="0" w:space="0" w:color="auto"/>
          </w:divBdr>
          <w:divsChild>
            <w:div w:id="210658372">
              <w:marLeft w:val="0"/>
              <w:marRight w:val="0"/>
              <w:marTop w:val="0"/>
              <w:marBottom w:val="0"/>
              <w:divBdr>
                <w:top w:val="none" w:sz="0" w:space="0" w:color="auto"/>
                <w:left w:val="none" w:sz="0" w:space="0" w:color="auto"/>
                <w:bottom w:val="none" w:sz="0" w:space="0" w:color="auto"/>
                <w:right w:val="none" w:sz="0" w:space="0" w:color="auto"/>
              </w:divBdr>
            </w:div>
            <w:div w:id="532232170">
              <w:marLeft w:val="0"/>
              <w:marRight w:val="0"/>
              <w:marTop w:val="0"/>
              <w:marBottom w:val="0"/>
              <w:divBdr>
                <w:top w:val="none" w:sz="0" w:space="0" w:color="auto"/>
                <w:left w:val="none" w:sz="0" w:space="0" w:color="auto"/>
                <w:bottom w:val="none" w:sz="0" w:space="0" w:color="auto"/>
                <w:right w:val="none" w:sz="0" w:space="0" w:color="auto"/>
              </w:divBdr>
            </w:div>
            <w:div w:id="865412430">
              <w:marLeft w:val="0"/>
              <w:marRight w:val="0"/>
              <w:marTop w:val="0"/>
              <w:marBottom w:val="0"/>
              <w:divBdr>
                <w:top w:val="none" w:sz="0" w:space="0" w:color="auto"/>
                <w:left w:val="none" w:sz="0" w:space="0" w:color="auto"/>
                <w:bottom w:val="none" w:sz="0" w:space="0" w:color="auto"/>
                <w:right w:val="none" w:sz="0" w:space="0" w:color="auto"/>
              </w:divBdr>
            </w:div>
            <w:div w:id="1955624697">
              <w:marLeft w:val="0"/>
              <w:marRight w:val="0"/>
              <w:marTop w:val="0"/>
              <w:marBottom w:val="0"/>
              <w:divBdr>
                <w:top w:val="none" w:sz="0" w:space="0" w:color="auto"/>
                <w:left w:val="none" w:sz="0" w:space="0" w:color="auto"/>
                <w:bottom w:val="none" w:sz="0" w:space="0" w:color="auto"/>
                <w:right w:val="none" w:sz="0" w:space="0" w:color="auto"/>
              </w:divBdr>
            </w:div>
          </w:divsChild>
        </w:div>
        <w:div w:id="760876223">
          <w:marLeft w:val="0"/>
          <w:marRight w:val="0"/>
          <w:marTop w:val="0"/>
          <w:marBottom w:val="0"/>
          <w:divBdr>
            <w:top w:val="none" w:sz="0" w:space="0" w:color="auto"/>
            <w:left w:val="none" w:sz="0" w:space="0" w:color="auto"/>
            <w:bottom w:val="none" w:sz="0" w:space="0" w:color="auto"/>
            <w:right w:val="none" w:sz="0" w:space="0" w:color="auto"/>
          </w:divBdr>
          <w:divsChild>
            <w:div w:id="1446735353">
              <w:marLeft w:val="0"/>
              <w:marRight w:val="0"/>
              <w:marTop w:val="0"/>
              <w:marBottom w:val="0"/>
              <w:divBdr>
                <w:top w:val="none" w:sz="0" w:space="0" w:color="auto"/>
                <w:left w:val="none" w:sz="0" w:space="0" w:color="auto"/>
                <w:bottom w:val="none" w:sz="0" w:space="0" w:color="auto"/>
                <w:right w:val="none" w:sz="0" w:space="0" w:color="auto"/>
              </w:divBdr>
            </w:div>
            <w:div w:id="140540644">
              <w:marLeft w:val="0"/>
              <w:marRight w:val="0"/>
              <w:marTop w:val="0"/>
              <w:marBottom w:val="0"/>
              <w:divBdr>
                <w:top w:val="none" w:sz="0" w:space="0" w:color="auto"/>
                <w:left w:val="none" w:sz="0" w:space="0" w:color="auto"/>
                <w:bottom w:val="none" w:sz="0" w:space="0" w:color="auto"/>
                <w:right w:val="none" w:sz="0" w:space="0" w:color="auto"/>
              </w:divBdr>
            </w:div>
          </w:divsChild>
        </w:div>
        <w:div w:id="172108215">
          <w:marLeft w:val="0"/>
          <w:marRight w:val="0"/>
          <w:marTop w:val="0"/>
          <w:marBottom w:val="0"/>
          <w:divBdr>
            <w:top w:val="none" w:sz="0" w:space="0" w:color="auto"/>
            <w:left w:val="none" w:sz="0" w:space="0" w:color="auto"/>
            <w:bottom w:val="none" w:sz="0" w:space="0" w:color="auto"/>
            <w:right w:val="none" w:sz="0" w:space="0" w:color="auto"/>
          </w:divBdr>
        </w:div>
        <w:div w:id="1499274664">
          <w:marLeft w:val="0"/>
          <w:marRight w:val="0"/>
          <w:marTop w:val="0"/>
          <w:marBottom w:val="0"/>
          <w:divBdr>
            <w:top w:val="none" w:sz="0" w:space="0" w:color="auto"/>
            <w:left w:val="none" w:sz="0" w:space="0" w:color="auto"/>
            <w:bottom w:val="none" w:sz="0" w:space="0" w:color="auto"/>
            <w:right w:val="none" w:sz="0" w:space="0" w:color="auto"/>
          </w:divBdr>
        </w:div>
        <w:div w:id="1145049100">
          <w:marLeft w:val="0"/>
          <w:marRight w:val="0"/>
          <w:marTop w:val="0"/>
          <w:marBottom w:val="0"/>
          <w:divBdr>
            <w:top w:val="none" w:sz="0" w:space="0" w:color="auto"/>
            <w:left w:val="none" w:sz="0" w:space="0" w:color="auto"/>
            <w:bottom w:val="none" w:sz="0" w:space="0" w:color="auto"/>
            <w:right w:val="none" w:sz="0" w:space="0" w:color="auto"/>
          </w:divBdr>
        </w:div>
        <w:div w:id="771509671">
          <w:marLeft w:val="0"/>
          <w:marRight w:val="0"/>
          <w:marTop w:val="0"/>
          <w:marBottom w:val="0"/>
          <w:divBdr>
            <w:top w:val="none" w:sz="0" w:space="0" w:color="auto"/>
            <w:left w:val="none" w:sz="0" w:space="0" w:color="auto"/>
            <w:bottom w:val="none" w:sz="0" w:space="0" w:color="auto"/>
            <w:right w:val="none" w:sz="0" w:space="0" w:color="auto"/>
          </w:divBdr>
        </w:div>
        <w:div w:id="655650565">
          <w:marLeft w:val="0"/>
          <w:marRight w:val="0"/>
          <w:marTop w:val="0"/>
          <w:marBottom w:val="0"/>
          <w:divBdr>
            <w:top w:val="none" w:sz="0" w:space="0" w:color="auto"/>
            <w:left w:val="none" w:sz="0" w:space="0" w:color="auto"/>
            <w:bottom w:val="none" w:sz="0" w:space="0" w:color="auto"/>
            <w:right w:val="none" w:sz="0" w:space="0" w:color="auto"/>
          </w:divBdr>
        </w:div>
        <w:div w:id="970555134">
          <w:marLeft w:val="0"/>
          <w:marRight w:val="0"/>
          <w:marTop w:val="0"/>
          <w:marBottom w:val="0"/>
          <w:divBdr>
            <w:top w:val="none" w:sz="0" w:space="0" w:color="auto"/>
            <w:left w:val="none" w:sz="0" w:space="0" w:color="auto"/>
            <w:bottom w:val="none" w:sz="0" w:space="0" w:color="auto"/>
            <w:right w:val="none" w:sz="0" w:space="0" w:color="auto"/>
          </w:divBdr>
        </w:div>
        <w:div w:id="53503627">
          <w:marLeft w:val="0"/>
          <w:marRight w:val="0"/>
          <w:marTop w:val="0"/>
          <w:marBottom w:val="0"/>
          <w:divBdr>
            <w:top w:val="none" w:sz="0" w:space="0" w:color="auto"/>
            <w:left w:val="none" w:sz="0" w:space="0" w:color="auto"/>
            <w:bottom w:val="none" w:sz="0" w:space="0" w:color="auto"/>
            <w:right w:val="none" w:sz="0" w:space="0" w:color="auto"/>
          </w:divBdr>
        </w:div>
        <w:div w:id="360669989">
          <w:marLeft w:val="0"/>
          <w:marRight w:val="0"/>
          <w:marTop w:val="0"/>
          <w:marBottom w:val="0"/>
          <w:divBdr>
            <w:top w:val="none" w:sz="0" w:space="0" w:color="auto"/>
            <w:left w:val="none" w:sz="0" w:space="0" w:color="auto"/>
            <w:bottom w:val="none" w:sz="0" w:space="0" w:color="auto"/>
            <w:right w:val="none" w:sz="0" w:space="0" w:color="auto"/>
          </w:divBdr>
        </w:div>
        <w:div w:id="403186074">
          <w:marLeft w:val="0"/>
          <w:marRight w:val="0"/>
          <w:marTop w:val="0"/>
          <w:marBottom w:val="0"/>
          <w:divBdr>
            <w:top w:val="none" w:sz="0" w:space="0" w:color="auto"/>
            <w:left w:val="none" w:sz="0" w:space="0" w:color="auto"/>
            <w:bottom w:val="none" w:sz="0" w:space="0" w:color="auto"/>
            <w:right w:val="none" w:sz="0" w:space="0" w:color="auto"/>
          </w:divBdr>
        </w:div>
        <w:div w:id="616184960">
          <w:marLeft w:val="0"/>
          <w:marRight w:val="0"/>
          <w:marTop w:val="0"/>
          <w:marBottom w:val="0"/>
          <w:divBdr>
            <w:top w:val="none" w:sz="0" w:space="0" w:color="auto"/>
            <w:left w:val="none" w:sz="0" w:space="0" w:color="auto"/>
            <w:bottom w:val="none" w:sz="0" w:space="0" w:color="auto"/>
            <w:right w:val="none" w:sz="0" w:space="0" w:color="auto"/>
          </w:divBdr>
        </w:div>
        <w:div w:id="728186860">
          <w:marLeft w:val="0"/>
          <w:marRight w:val="0"/>
          <w:marTop w:val="0"/>
          <w:marBottom w:val="0"/>
          <w:divBdr>
            <w:top w:val="none" w:sz="0" w:space="0" w:color="auto"/>
            <w:left w:val="none" w:sz="0" w:space="0" w:color="auto"/>
            <w:bottom w:val="none" w:sz="0" w:space="0" w:color="auto"/>
            <w:right w:val="none" w:sz="0" w:space="0" w:color="auto"/>
          </w:divBdr>
          <w:divsChild>
            <w:div w:id="1869558272">
              <w:marLeft w:val="0"/>
              <w:marRight w:val="0"/>
              <w:marTop w:val="0"/>
              <w:marBottom w:val="0"/>
              <w:divBdr>
                <w:top w:val="none" w:sz="0" w:space="0" w:color="auto"/>
                <w:left w:val="none" w:sz="0" w:space="0" w:color="auto"/>
                <w:bottom w:val="none" w:sz="0" w:space="0" w:color="auto"/>
                <w:right w:val="none" w:sz="0" w:space="0" w:color="auto"/>
              </w:divBdr>
            </w:div>
            <w:div w:id="1377503771">
              <w:marLeft w:val="0"/>
              <w:marRight w:val="0"/>
              <w:marTop w:val="0"/>
              <w:marBottom w:val="0"/>
              <w:divBdr>
                <w:top w:val="none" w:sz="0" w:space="0" w:color="auto"/>
                <w:left w:val="none" w:sz="0" w:space="0" w:color="auto"/>
                <w:bottom w:val="none" w:sz="0" w:space="0" w:color="auto"/>
                <w:right w:val="none" w:sz="0" w:space="0" w:color="auto"/>
              </w:divBdr>
            </w:div>
            <w:div w:id="2066760335">
              <w:marLeft w:val="0"/>
              <w:marRight w:val="0"/>
              <w:marTop w:val="0"/>
              <w:marBottom w:val="0"/>
              <w:divBdr>
                <w:top w:val="none" w:sz="0" w:space="0" w:color="auto"/>
                <w:left w:val="none" w:sz="0" w:space="0" w:color="auto"/>
                <w:bottom w:val="none" w:sz="0" w:space="0" w:color="auto"/>
                <w:right w:val="none" w:sz="0" w:space="0" w:color="auto"/>
              </w:divBdr>
            </w:div>
            <w:div w:id="2098281277">
              <w:marLeft w:val="0"/>
              <w:marRight w:val="0"/>
              <w:marTop w:val="0"/>
              <w:marBottom w:val="0"/>
              <w:divBdr>
                <w:top w:val="none" w:sz="0" w:space="0" w:color="auto"/>
                <w:left w:val="none" w:sz="0" w:space="0" w:color="auto"/>
                <w:bottom w:val="none" w:sz="0" w:space="0" w:color="auto"/>
                <w:right w:val="none" w:sz="0" w:space="0" w:color="auto"/>
              </w:divBdr>
            </w:div>
            <w:div w:id="752509806">
              <w:marLeft w:val="0"/>
              <w:marRight w:val="0"/>
              <w:marTop w:val="0"/>
              <w:marBottom w:val="0"/>
              <w:divBdr>
                <w:top w:val="none" w:sz="0" w:space="0" w:color="auto"/>
                <w:left w:val="none" w:sz="0" w:space="0" w:color="auto"/>
                <w:bottom w:val="none" w:sz="0" w:space="0" w:color="auto"/>
                <w:right w:val="none" w:sz="0" w:space="0" w:color="auto"/>
              </w:divBdr>
            </w:div>
          </w:divsChild>
        </w:div>
        <w:div w:id="1698391523">
          <w:marLeft w:val="0"/>
          <w:marRight w:val="0"/>
          <w:marTop w:val="0"/>
          <w:marBottom w:val="0"/>
          <w:divBdr>
            <w:top w:val="none" w:sz="0" w:space="0" w:color="auto"/>
            <w:left w:val="none" w:sz="0" w:space="0" w:color="auto"/>
            <w:bottom w:val="none" w:sz="0" w:space="0" w:color="auto"/>
            <w:right w:val="none" w:sz="0" w:space="0" w:color="auto"/>
          </w:divBdr>
          <w:divsChild>
            <w:div w:id="1516649877">
              <w:marLeft w:val="0"/>
              <w:marRight w:val="0"/>
              <w:marTop w:val="0"/>
              <w:marBottom w:val="0"/>
              <w:divBdr>
                <w:top w:val="none" w:sz="0" w:space="0" w:color="auto"/>
                <w:left w:val="none" w:sz="0" w:space="0" w:color="auto"/>
                <w:bottom w:val="none" w:sz="0" w:space="0" w:color="auto"/>
                <w:right w:val="none" w:sz="0" w:space="0" w:color="auto"/>
              </w:divBdr>
            </w:div>
            <w:div w:id="1155335510">
              <w:marLeft w:val="0"/>
              <w:marRight w:val="0"/>
              <w:marTop w:val="0"/>
              <w:marBottom w:val="0"/>
              <w:divBdr>
                <w:top w:val="none" w:sz="0" w:space="0" w:color="auto"/>
                <w:left w:val="none" w:sz="0" w:space="0" w:color="auto"/>
                <w:bottom w:val="none" w:sz="0" w:space="0" w:color="auto"/>
                <w:right w:val="none" w:sz="0" w:space="0" w:color="auto"/>
              </w:divBdr>
            </w:div>
            <w:div w:id="1286739737">
              <w:marLeft w:val="0"/>
              <w:marRight w:val="0"/>
              <w:marTop w:val="0"/>
              <w:marBottom w:val="0"/>
              <w:divBdr>
                <w:top w:val="none" w:sz="0" w:space="0" w:color="auto"/>
                <w:left w:val="none" w:sz="0" w:space="0" w:color="auto"/>
                <w:bottom w:val="none" w:sz="0" w:space="0" w:color="auto"/>
                <w:right w:val="none" w:sz="0" w:space="0" w:color="auto"/>
              </w:divBdr>
            </w:div>
            <w:div w:id="465395398">
              <w:marLeft w:val="0"/>
              <w:marRight w:val="0"/>
              <w:marTop w:val="0"/>
              <w:marBottom w:val="0"/>
              <w:divBdr>
                <w:top w:val="none" w:sz="0" w:space="0" w:color="auto"/>
                <w:left w:val="none" w:sz="0" w:space="0" w:color="auto"/>
                <w:bottom w:val="none" w:sz="0" w:space="0" w:color="auto"/>
                <w:right w:val="none" w:sz="0" w:space="0" w:color="auto"/>
              </w:divBdr>
            </w:div>
            <w:div w:id="1684161260">
              <w:marLeft w:val="0"/>
              <w:marRight w:val="0"/>
              <w:marTop w:val="0"/>
              <w:marBottom w:val="0"/>
              <w:divBdr>
                <w:top w:val="none" w:sz="0" w:space="0" w:color="auto"/>
                <w:left w:val="none" w:sz="0" w:space="0" w:color="auto"/>
                <w:bottom w:val="none" w:sz="0" w:space="0" w:color="auto"/>
                <w:right w:val="none" w:sz="0" w:space="0" w:color="auto"/>
              </w:divBdr>
            </w:div>
          </w:divsChild>
        </w:div>
        <w:div w:id="906919085">
          <w:marLeft w:val="0"/>
          <w:marRight w:val="0"/>
          <w:marTop w:val="0"/>
          <w:marBottom w:val="0"/>
          <w:divBdr>
            <w:top w:val="none" w:sz="0" w:space="0" w:color="auto"/>
            <w:left w:val="none" w:sz="0" w:space="0" w:color="auto"/>
            <w:bottom w:val="none" w:sz="0" w:space="0" w:color="auto"/>
            <w:right w:val="none" w:sz="0" w:space="0" w:color="auto"/>
          </w:divBdr>
          <w:divsChild>
            <w:div w:id="1562593328">
              <w:marLeft w:val="0"/>
              <w:marRight w:val="0"/>
              <w:marTop w:val="0"/>
              <w:marBottom w:val="0"/>
              <w:divBdr>
                <w:top w:val="none" w:sz="0" w:space="0" w:color="auto"/>
                <w:left w:val="none" w:sz="0" w:space="0" w:color="auto"/>
                <w:bottom w:val="none" w:sz="0" w:space="0" w:color="auto"/>
                <w:right w:val="none" w:sz="0" w:space="0" w:color="auto"/>
              </w:divBdr>
            </w:div>
            <w:div w:id="121119180">
              <w:marLeft w:val="0"/>
              <w:marRight w:val="0"/>
              <w:marTop w:val="0"/>
              <w:marBottom w:val="0"/>
              <w:divBdr>
                <w:top w:val="none" w:sz="0" w:space="0" w:color="auto"/>
                <w:left w:val="none" w:sz="0" w:space="0" w:color="auto"/>
                <w:bottom w:val="none" w:sz="0" w:space="0" w:color="auto"/>
                <w:right w:val="none" w:sz="0" w:space="0" w:color="auto"/>
              </w:divBdr>
            </w:div>
            <w:div w:id="1022629877">
              <w:marLeft w:val="0"/>
              <w:marRight w:val="0"/>
              <w:marTop w:val="0"/>
              <w:marBottom w:val="0"/>
              <w:divBdr>
                <w:top w:val="none" w:sz="0" w:space="0" w:color="auto"/>
                <w:left w:val="none" w:sz="0" w:space="0" w:color="auto"/>
                <w:bottom w:val="none" w:sz="0" w:space="0" w:color="auto"/>
                <w:right w:val="none" w:sz="0" w:space="0" w:color="auto"/>
              </w:divBdr>
            </w:div>
            <w:div w:id="414477159">
              <w:marLeft w:val="0"/>
              <w:marRight w:val="0"/>
              <w:marTop w:val="0"/>
              <w:marBottom w:val="0"/>
              <w:divBdr>
                <w:top w:val="none" w:sz="0" w:space="0" w:color="auto"/>
                <w:left w:val="none" w:sz="0" w:space="0" w:color="auto"/>
                <w:bottom w:val="none" w:sz="0" w:space="0" w:color="auto"/>
                <w:right w:val="none" w:sz="0" w:space="0" w:color="auto"/>
              </w:divBdr>
            </w:div>
            <w:div w:id="1949894828">
              <w:marLeft w:val="0"/>
              <w:marRight w:val="0"/>
              <w:marTop w:val="0"/>
              <w:marBottom w:val="0"/>
              <w:divBdr>
                <w:top w:val="none" w:sz="0" w:space="0" w:color="auto"/>
                <w:left w:val="none" w:sz="0" w:space="0" w:color="auto"/>
                <w:bottom w:val="none" w:sz="0" w:space="0" w:color="auto"/>
                <w:right w:val="none" w:sz="0" w:space="0" w:color="auto"/>
              </w:divBdr>
            </w:div>
          </w:divsChild>
        </w:div>
        <w:div w:id="486749051">
          <w:marLeft w:val="0"/>
          <w:marRight w:val="0"/>
          <w:marTop w:val="0"/>
          <w:marBottom w:val="0"/>
          <w:divBdr>
            <w:top w:val="none" w:sz="0" w:space="0" w:color="auto"/>
            <w:left w:val="none" w:sz="0" w:space="0" w:color="auto"/>
            <w:bottom w:val="none" w:sz="0" w:space="0" w:color="auto"/>
            <w:right w:val="none" w:sz="0" w:space="0" w:color="auto"/>
          </w:divBdr>
        </w:div>
        <w:div w:id="500202704">
          <w:marLeft w:val="0"/>
          <w:marRight w:val="0"/>
          <w:marTop w:val="0"/>
          <w:marBottom w:val="0"/>
          <w:divBdr>
            <w:top w:val="none" w:sz="0" w:space="0" w:color="auto"/>
            <w:left w:val="none" w:sz="0" w:space="0" w:color="auto"/>
            <w:bottom w:val="none" w:sz="0" w:space="0" w:color="auto"/>
            <w:right w:val="none" w:sz="0" w:space="0" w:color="auto"/>
          </w:divBdr>
        </w:div>
        <w:div w:id="1914897685">
          <w:marLeft w:val="0"/>
          <w:marRight w:val="0"/>
          <w:marTop w:val="0"/>
          <w:marBottom w:val="0"/>
          <w:divBdr>
            <w:top w:val="none" w:sz="0" w:space="0" w:color="auto"/>
            <w:left w:val="none" w:sz="0" w:space="0" w:color="auto"/>
            <w:bottom w:val="none" w:sz="0" w:space="0" w:color="auto"/>
            <w:right w:val="none" w:sz="0" w:space="0" w:color="auto"/>
          </w:divBdr>
        </w:div>
        <w:div w:id="2133594770">
          <w:marLeft w:val="0"/>
          <w:marRight w:val="0"/>
          <w:marTop w:val="0"/>
          <w:marBottom w:val="0"/>
          <w:divBdr>
            <w:top w:val="none" w:sz="0" w:space="0" w:color="auto"/>
            <w:left w:val="none" w:sz="0" w:space="0" w:color="auto"/>
            <w:bottom w:val="none" w:sz="0" w:space="0" w:color="auto"/>
            <w:right w:val="none" w:sz="0" w:space="0" w:color="auto"/>
          </w:divBdr>
        </w:div>
        <w:div w:id="2027705488">
          <w:marLeft w:val="0"/>
          <w:marRight w:val="0"/>
          <w:marTop w:val="0"/>
          <w:marBottom w:val="0"/>
          <w:divBdr>
            <w:top w:val="none" w:sz="0" w:space="0" w:color="auto"/>
            <w:left w:val="none" w:sz="0" w:space="0" w:color="auto"/>
            <w:bottom w:val="none" w:sz="0" w:space="0" w:color="auto"/>
            <w:right w:val="none" w:sz="0" w:space="0" w:color="auto"/>
          </w:divBdr>
        </w:div>
        <w:div w:id="982582323">
          <w:marLeft w:val="0"/>
          <w:marRight w:val="0"/>
          <w:marTop w:val="0"/>
          <w:marBottom w:val="0"/>
          <w:divBdr>
            <w:top w:val="none" w:sz="0" w:space="0" w:color="auto"/>
            <w:left w:val="none" w:sz="0" w:space="0" w:color="auto"/>
            <w:bottom w:val="none" w:sz="0" w:space="0" w:color="auto"/>
            <w:right w:val="none" w:sz="0" w:space="0" w:color="auto"/>
          </w:divBdr>
        </w:div>
        <w:div w:id="605624939">
          <w:marLeft w:val="0"/>
          <w:marRight w:val="0"/>
          <w:marTop w:val="0"/>
          <w:marBottom w:val="0"/>
          <w:divBdr>
            <w:top w:val="none" w:sz="0" w:space="0" w:color="auto"/>
            <w:left w:val="none" w:sz="0" w:space="0" w:color="auto"/>
            <w:bottom w:val="none" w:sz="0" w:space="0" w:color="auto"/>
            <w:right w:val="none" w:sz="0" w:space="0" w:color="auto"/>
          </w:divBdr>
        </w:div>
        <w:div w:id="39518735">
          <w:marLeft w:val="0"/>
          <w:marRight w:val="0"/>
          <w:marTop w:val="0"/>
          <w:marBottom w:val="0"/>
          <w:divBdr>
            <w:top w:val="none" w:sz="0" w:space="0" w:color="auto"/>
            <w:left w:val="none" w:sz="0" w:space="0" w:color="auto"/>
            <w:bottom w:val="none" w:sz="0" w:space="0" w:color="auto"/>
            <w:right w:val="none" w:sz="0" w:space="0" w:color="auto"/>
          </w:divBdr>
        </w:div>
        <w:div w:id="1960985968">
          <w:marLeft w:val="0"/>
          <w:marRight w:val="0"/>
          <w:marTop w:val="0"/>
          <w:marBottom w:val="0"/>
          <w:divBdr>
            <w:top w:val="none" w:sz="0" w:space="0" w:color="auto"/>
            <w:left w:val="none" w:sz="0" w:space="0" w:color="auto"/>
            <w:bottom w:val="none" w:sz="0" w:space="0" w:color="auto"/>
            <w:right w:val="none" w:sz="0" w:space="0" w:color="auto"/>
          </w:divBdr>
        </w:div>
        <w:div w:id="33964245">
          <w:marLeft w:val="0"/>
          <w:marRight w:val="0"/>
          <w:marTop w:val="0"/>
          <w:marBottom w:val="0"/>
          <w:divBdr>
            <w:top w:val="none" w:sz="0" w:space="0" w:color="auto"/>
            <w:left w:val="none" w:sz="0" w:space="0" w:color="auto"/>
            <w:bottom w:val="none" w:sz="0" w:space="0" w:color="auto"/>
            <w:right w:val="none" w:sz="0" w:space="0" w:color="auto"/>
          </w:divBdr>
        </w:div>
        <w:div w:id="1182086256">
          <w:marLeft w:val="0"/>
          <w:marRight w:val="0"/>
          <w:marTop w:val="0"/>
          <w:marBottom w:val="0"/>
          <w:divBdr>
            <w:top w:val="none" w:sz="0" w:space="0" w:color="auto"/>
            <w:left w:val="none" w:sz="0" w:space="0" w:color="auto"/>
            <w:bottom w:val="none" w:sz="0" w:space="0" w:color="auto"/>
            <w:right w:val="none" w:sz="0" w:space="0" w:color="auto"/>
          </w:divBdr>
        </w:div>
        <w:div w:id="914823786">
          <w:marLeft w:val="0"/>
          <w:marRight w:val="0"/>
          <w:marTop w:val="0"/>
          <w:marBottom w:val="0"/>
          <w:divBdr>
            <w:top w:val="none" w:sz="0" w:space="0" w:color="auto"/>
            <w:left w:val="none" w:sz="0" w:space="0" w:color="auto"/>
            <w:bottom w:val="none" w:sz="0" w:space="0" w:color="auto"/>
            <w:right w:val="none" w:sz="0" w:space="0" w:color="auto"/>
          </w:divBdr>
        </w:div>
        <w:div w:id="1871064305">
          <w:marLeft w:val="0"/>
          <w:marRight w:val="0"/>
          <w:marTop w:val="0"/>
          <w:marBottom w:val="0"/>
          <w:divBdr>
            <w:top w:val="none" w:sz="0" w:space="0" w:color="auto"/>
            <w:left w:val="none" w:sz="0" w:space="0" w:color="auto"/>
            <w:bottom w:val="none" w:sz="0" w:space="0" w:color="auto"/>
            <w:right w:val="none" w:sz="0" w:space="0" w:color="auto"/>
          </w:divBdr>
        </w:div>
        <w:div w:id="478811499">
          <w:marLeft w:val="0"/>
          <w:marRight w:val="0"/>
          <w:marTop w:val="0"/>
          <w:marBottom w:val="0"/>
          <w:divBdr>
            <w:top w:val="none" w:sz="0" w:space="0" w:color="auto"/>
            <w:left w:val="none" w:sz="0" w:space="0" w:color="auto"/>
            <w:bottom w:val="none" w:sz="0" w:space="0" w:color="auto"/>
            <w:right w:val="none" w:sz="0" w:space="0" w:color="auto"/>
          </w:divBdr>
        </w:div>
        <w:div w:id="1184439541">
          <w:marLeft w:val="0"/>
          <w:marRight w:val="0"/>
          <w:marTop w:val="0"/>
          <w:marBottom w:val="0"/>
          <w:divBdr>
            <w:top w:val="none" w:sz="0" w:space="0" w:color="auto"/>
            <w:left w:val="none" w:sz="0" w:space="0" w:color="auto"/>
            <w:bottom w:val="none" w:sz="0" w:space="0" w:color="auto"/>
            <w:right w:val="none" w:sz="0" w:space="0" w:color="auto"/>
          </w:divBdr>
        </w:div>
        <w:div w:id="2074036297">
          <w:marLeft w:val="0"/>
          <w:marRight w:val="0"/>
          <w:marTop w:val="0"/>
          <w:marBottom w:val="0"/>
          <w:divBdr>
            <w:top w:val="none" w:sz="0" w:space="0" w:color="auto"/>
            <w:left w:val="none" w:sz="0" w:space="0" w:color="auto"/>
            <w:bottom w:val="none" w:sz="0" w:space="0" w:color="auto"/>
            <w:right w:val="none" w:sz="0" w:space="0" w:color="auto"/>
          </w:divBdr>
        </w:div>
        <w:div w:id="1024138361">
          <w:marLeft w:val="0"/>
          <w:marRight w:val="0"/>
          <w:marTop w:val="0"/>
          <w:marBottom w:val="0"/>
          <w:divBdr>
            <w:top w:val="none" w:sz="0" w:space="0" w:color="auto"/>
            <w:left w:val="none" w:sz="0" w:space="0" w:color="auto"/>
            <w:bottom w:val="none" w:sz="0" w:space="0" w:color="auto"/>
            <w:right w:val="none" w:sz="0" w:space="0" w:color="auto"/>
          </w:divBdr>
        </w:div>
        <w:div w:id="1636527554">
          <w:marLeft w:val="0"/>
          <w:marRight w:val="0"/>
          <w:marTop w:val="0"/>
          <w:marBottom w:val="0"/>
          <w:divBdr>
            <w:top w:val="none" w:sz="0" w:space="0" w:color="auto"/>
            <w:left w:val="none" w:sz="0" w:space="0" w:color="auto"/>
            <w:bottom w:val="none" w:sz="0" w:space="0" w:color="auto"/>
            <w:right w:val="none" w:sz="0" w:space="0" w:color="auto"/>
          </w:divBdr>
        </w:div>
        <w:div w:id="1701927676">
          <w:marLeft w:val="0"/>
          <w:marRight w:val="0"/>
          <w:marTop w:val="0"/>
          <w:marBottom w:val="0"/>
          <w:divBdr>
            <w:top w:val="none" w:sz="0" w:space="0" w:color="auto"/>
            <w:left w:val="none" w:sz="0" w:space="0" w:color="auto"/>
            <w:bottom w:val="none" w:sz="0" w:space="0" w:color="auto"/>
            <w:right w:val="none" w:sz="0" w:space="0" w:color="auto"/>
          </w:divBdr>
        </w:div>
        <w:div w:id="376127420">
          <w:marLeft w:val="0"/>
          <w:marRight w:val="0"/>
          <w:marTop w:val="0"/>
          <w:marBottom w:val="0"/>
          <w:divBdr>
            <w:top w:val="none" w:sz="0" w:space="0" w:color="auto"/>
            <w:left w:val="none" w:sz="0" w:space="0" w:color="auto"/>
            <w:bottom w:val="none" w:sz="0" w:space="0" w:color="auto"/>
            <w:right w:val="none" w:sz="0" w:space="0" w:color="auto"/>
          </w:divBdr>
        </w:div>
        <w:div w:id="815688120">
          <w:marLeft w:val="0"/>
          <w:marRight w:val="0"/>
          <w:marTop w:val="0"/>
          <w:marBottom w:val="0"/>
          <w:divBdr>
            <w:top w:val="none" w:sz="0" w:space="0" w:color="auto"/>
            <w:left w:val="none" w:sz="0" w:space="0" w:color="auto"/>
            <w:bottom w:val="none" w:sz="0" w:space="0" w:color="auto"/>
            <w:right w:val="none" w:sz="0" w:space="0" w:color="auto"/>
          </w:divBdr>
        </w:div>
        <w:div w:id="1743792839">
          <w:marLeft w:val="0"/>
          <w:marRight w:val="0"/>
          <w:marTop w:val="0"/>
          <w:marBottom w:val="0"/>
          <w:divBdr>
            <w:top w:val="none" w:sz="0" w:space="0" w:color="auto"/>
            <w:left w:val="none" w:sz="0" w:space="0" w:color="auto"/>
            <w:bottom w:val="none" w:sz="0" w:space="0" w:color="auto"/>
            <w:right w:val="none" w:sz="0" w:space="0" w:color="auto"/>
          </w:divBdr>
        </w:div>
        <w:div w:id="634870936">
          <w:marLeft w:val="0"/>
          <w:marRight w:val="0"/>
          <w:marTop w:val="0"/>
          <w:marBottom w:val="0"/>
          <w:divBdr>
            <w:top w:val="none" w:sz="0" w:space="0" w:color="auto"/>
            <w:left w:val="none" w:sz="0" w:space="0" w:color="auto"/>
            <w:bottom w:val="none" w:sz="0" w:space="0" w:color="auto"/>
            <w:right w:val="none" w:sz="0" w:space="0" w:color="auto"/>
          </w:divBdr>
        </w:div>
        <w:div w:id="1142580275">
          <w:marLeft w:val="0"/>
          <w:marRight w:val="0"/>
          <w:marTop w:val="0"/>
          <w:marBottom w:val="0"/>
          <w:divBdr>
            <w:top w:val="none" w:sz="0" w:space="0" w:color="auto"/>
            <w:left w:val="none" w:sz="0" w:space="0" w:color="auto"/>
            <w:bottom w:val="none" w:sz="0" w:space="0" w:color="auto"/>
            <w:right w:val="none" w:sz="0" w:space="0" w:color="auto"/>
          </w:divBdr>
        </w:div>
        <w:div w:id="236716071">
          <w:marLeft w:val="0"/>
          <w:marRight w:val="0"/>
          <w:marTop w:val="0"/>
          <w:marBottom w:val="0"/>
          <w:divBdr>
            <w:top w:val="none" w:sz="0" w:space="0" w:color="auto"/>
            <w:left w:val="none" w:sz="0" w:space="0" w:color="auto"/>
            <w:bottom w:val="none" w:sz="0" w:space="0" w:color="auto"/>
            <w:right w:val="none" w:sz="0" w:space="0" w:color="auto"/>
          </w:divBdr>
        </w:div>
        <w:div w:id="2061320869">
          <w:marLeft w:val="0"/>
          <w:marRight w:val="0"/>
          <w:marTop w:val="0"/>
          <w:marBottom w:val="0"/>
          <w:divBdr>
            <w:top w:val="none" w:sz="0" w:space="0" w:color="auto"/>
            <w:left w:val="none" w:sz="0" w:space="0" w:color="auto"/>
            <w:bottom w:val="none" w:sz="0" w:space="0" w:color="auto"/>
            <w:right w:val="none" w:sz="0" w:space="0" w:color="auto"/>
          </w:divBdr>
          <w:divsChild>
            <w:div w:id="1340812033">
              <w:marLeft w:val="0"/>
              <w:marRight w:val="0"/>
              <w:marTop w:val="0"/>
              <w:marBottom w:val="0"/>
              <w:divBdr>
                <w:top w:val="none" w:sz="0" w:space="0" w:color="auto"/>
                <w:left w:val="none" w:sz="0" w:space="0" w:color="auto"/>
                <w:bottom w:val="none" w:sz="0" w:space="0" w:color="auto"/>
                <w:right w:val="none" w:sz="0" w:space="0" w:color="auto"/>
              </w:divBdr>
            </w:div>
            <w:div w:id="1531724129">
              <w:marLeft w:val="0"/>
              <w:marRight w:val="0"/>
              <w:marTop w:val="0"/>
              <w:marBottom w:val="0"/>
              <w:divBdr>
                <w:top w:val="none" w:sz="0" w:space="0" w:color="auto"/>
                <w:left w:val="none" w:sz="0" w:space="0" w:color="auto"/>
                <w:bottom w:val="none" w:sz="0" w:space="0" w:color="auto"/>
                <w:right w:val="none" w:sz="0" w:space="0" w:color="auto"/>
              </w:divBdr>
            </w:div>
            <w:div w:id="314066718">
              <w:marLeft w:val="0"/>
              <w:marRight w:val="0"/>
              <w:marTop w:val="0"/>
              <w:marBottom w:val="0"/>
              <w:divBdr>
                <w:top w:val="none" w:sz="0" w:space="0" w:color="auto"/>
                <w:left w:val="none" w:sz="0" w:space="0" w:color="auto"/>
                <w:bottom w:val="none" w:sz="0" w:space="0" w:color="auto"/>
                <w:right w:val="none" w:sz="0" w:space="0" w:color="auto"/>
              </w:divBdr>
            </w:div>
            <w:div w:id="1098793774">
              <w:marLeft w:val="0"/>
              <w:marRight w:val="0"/>
              <w:marTop w:val="0"/>
              <w:marBottom w:val="0"/>
              <w:divBdr>
                <w:top w:val="none" w:sz="0" w:space="0" w:color="auto"/>
                <w:left w:val="none" w:sz="0" w:space="0" w:color="auto"/>
                <w:bottom w:val="none" w:sz="0" w:space="0" w:color="auto"/>
                <w:right w:val="none" w:sz="0" w:space="0" w:color="auto"/>
              </w:divBdr>
            </w:div>
            <w:div w:id="1070662759">
              <w:marLeft w:val="0"/>
              <w:marRight w:val="0"/>
              <w:marTop w:val="0"/>
              <w:marBottom w:val="0"/>
              <w:divBdr>
                <w:top w:val="none" w:sz="0" w:space="0" w:color="auto"/>
                <w:left w:val="none" w:sz="0" w:space="0" w:color="auto"/>
                <w:bottom w:val="none" w:sz="0" w:space="0" w:color="auto"/>
                <w:right w:val="none" w:sz="0" w:space="0" w:color="auto"/>
              </w:divBdr>
            </w:div>
          </w:divsChild>
        </w:div>
        <w:div w:id="1151872146">
          <w:marLeft w:val="0"/>
          <w:marRight w:val="0"/>
          <w:marTop w:val="0"/>
          <w:marBottom w:val="0"/>
          <w:divBdr>
            <w:top w:val="none" w:sz="0" w:space="0" w:color="auto"/>
            <w:left w:val="none" w:sz="0" w:space="0" w:color="auto"/>
            <w:bottom w:val="none" w:sz="0" w:space="0" w:color="auto"/>
            <w:right w:val="none" w:sz="0" w:space="0" w:color="auto"/>
          </w:divBdr>
          <w:divsChild>
            <w:div w:id="976764707">
              <w:marLeft w:val="0"/>
              <w:marRight w:val="0"/>
              <w:marTop w:val="0"/>
              <w:marBottom w:val="0"/>
              <w:divBdr>
                <w:top w:val="none" w:sz="0" w:space="0" w:color="auto"/>
                <w:left w:val="none" w:sz="0" w:space="0" w:color="auto"/>
                <w:bottom w:val="none" w:sz="0" w:space="0" w:color="auto"/>
                <w:right w:val="none" w:sz="0" w:space="0" w:color="auto"/>
              </w:divBdr>
            </w:div>
            <w:div w:id="521286677">
              <w:marLeft w:val="0"/>
              <w:marRight w:val="0"/>
              <w:marTop w:val="0"/>
              <w:marBottom w:val="0"/>
              <w:divBdr>
                <w:top w:val="none" w:sz="0" w:space="0" w:color="auto"/>
                <w:left w:val="none" w:sz="0" w:space="0" w:color="auto"/>
                <w:bottom w:val="none" w:sz="0" w:space="0" w:color="auto"/>
                <w:right w:val="none" w:sz="0" w:space="0" w:color="auto"/>
              </w:divBdr>
            </w:div>
            <w:div w:id="1142699684">
              <w:marLeft w:val="0"/>
              <w:marRight w:val="0"/>
              <w:marTop w:val="0"/>
              <w:marBottom w:val="0"/>
              <w:divBdr>
                <w:top w:val="none" w:sz="0" w:space="0" w:color="auto"/>
                <w:left w:val="none" w:sz="0" w:space="0" w:color="auto"/>
                <w:bottom w:val="none" w:sz="0" w:space="0" w:color="auto"/>
                <w:right w:val="none" w:sz="0" w:space="0" w:color="auto"/>
              </w:divBdr>
            </w:div>
            <w:div w:id="1371997767">
              <w:marLeft w:val="0"/>
              <w:marRight w:val="0"/>
              <w:marTop w:val="0"/>
              <w:marBottom w:val="0"/>
              <w:divBdr>
                <w:top w:val="none" w:sz="0" w:space="0" w:color="auto"/>
                <w:left w:val="none" w:sz="0" w:space="0" w:color="auto"/>
                <w:bottom w:val="none" w:sz="0" w:space="0" w:color="auto"/>
                <w:right w:val="none" w:sz="0" w:space="0" w:color="auto"/>
              </w:divBdr>
            </w:div>
            <w:div w:id="1278682967">
              <w:marLeft w:val="0"/>
              <w:marRight w:val="0"/>
              <w:marTop w:val="0"/>
              <w:marBottom w:val="0"/>
              <w:divBdr>
                <w:top w:val="none" w:sz="0" w:space="0" w:color="auto"/>
                <w:left w:val="none" w:sz="0" w:space="0" w:color="auto"/>
                <w:bottom w:val="none" w:sz="0" w:space="0" w:color="auto"/>
                <w:right w:val="none" w:sz="0" w:space="0" w:color="auto"/>
              </w:divBdr>
            </w:div>
          </w:divsChild>
        </w:div>
        <w:div w:id="424814169">
          <w:marLeft w:val="0"/>
          <w:marRight w:val="0"/>
          <w:marTop w:val="0"/>
          <w:marBottom w:val="0"/>
          <w:divBdr>
            <w:top w:val="none" w:sz="0" w:space="0" w:color="auto"/>
            <w:left w:val="none" w:sz="0" w:space="0" w:color="auto"/>
            <w:bottom w:val="none" w:sz="0" w:space="0" w:color="auto"/>
            <w:right w:val="none" w:sz="0" w:space="0" w:color="auto"/>
          </w:divBdr>
          <w:divsChild>
            <w:div w:id="1827550393">
              <w:marLeft w:val="0"/>
              <w:marRight w:val="0"/>
              <w:marTop w:val="0"/>
              <w:marBottom w:val="0"/>
              <w:divBdr>
                <w:top w:val="none" w:sz="0" w:space="0" w:color="auto"/>
                <w:left w:val="none" w:sz="0" w:space="0" w:color="auto"/>
                <w:bottom w:val="none" w:sz="0" w:space="0" w:color="auto"/>
                <w:right w:val="none" w:sz="0" w:space="0" w:color="auto"/>
              </w:divBdr>
            </w:div>
            <w:div w:id="1009723229">
              <w:marLeft w:val="0"/>
              <w:marRight w:val="0"/>
              <w:marTop w:val="0"/>
              <w:marBottom w:val="0"/>
              <w:divBdr>
                <w:top w:val="none" w:sz="0" w:space="0" w:color="auto"/>
                <w:left w:val="none" w:sz="0" w:space="0" w:color="auto"/>
                <w:bottom w:val="none" w:sz="0" w:space="0" w:color="auto"/>
                <w:right w:val="none" w:sz="0" w:space="0" w:color="auto"/>
              </w:divBdr>
            </w:div>
            <w:div w:id="801733106">
              <w:marLeft w:val="0"/>
              <w:marRight w:val="0"/>
              <w:marTop w:val="0"/>
              <w:marBottom w:val="0"/>
              <w:divBdr>
                <w:top w:val="none" w:sz="0" w:space="0" w:color="auto"/>
                <w:left w:val="none" w:sz="0" w:space="0" w:color="auto"/>
                <w:bottom w:val="none" w:sz="0" w:space="0" w:color="auto"/>
                <w:right w:val="none" w:sz="0" w:space="0" w:color="auto"/>
              </w:divBdr>
            </w:div>
            <w:div w:id="1822186224">
              <w:marLeft w:val="0"/>
              <w:marRight w:val="0"/>
              <w:marTop w:val="0"/>
              <w:marBottom w:val="0"/>
              <w:divBdr>
                <w:top w:val="none" w:sz="0" w:space="0" w:color="auto"/>
                <w:left w:val="none" w:sz="0" w:space="0" w:color="auto"/>
                <w:bottom w:val="none" w:sz="0" w:space="0" w:color="auto"/>
                <w:right w:val="none" w:sz="0" w:space="0" w:color="auto"/>
              </w:divBdr>
            </w:div>
            <w:div w:id="1052537638">
              <w:marLeft w:val="0"/>
              <w:marRight w:val="0"/>
              <w:marTop w:val="0"/>
              <w:marBottom w:val="0"/>
              <w:divBdr>
                <w:top w:val="none" w:sz="0" w:space="0" w:color="auto"/>
                <w:left w:val="none" w:sz="0" w:space="0" w:color="auto"/>
                <w:bottom w:val="none" w:sz="0" w:space="0" w:color="auto"/>
                <w:right w:val="none" w:sz="0" w:space="0" w:color="auto"/>
              </w:divBdr>
            </w:div>
          </w:divsChild>
        </w:div>
        <w:div w:id="471170840">
          <w:marLeft w:val="0"/>
          <w:marRight w:val="0"/>
          <w:marTop w:val="0"/>
          <w:marBottom w:val="0"/>
          <w:divBdr>
            <w:top w:val="none" w:sz="0" w:space="0" w:color="auto"/>
            <w:left w:val="none" w:sz="0" w:space="0" w:color="auto"/>
            <w:bottom w:val="none" w:sz="0" w:space="0" w:color="auto"/>
            <w:right w:val="none" w:sz="0" w:space="0" w:color="auto"/>
          </w:divBdr>
          <w:divsChild>
            <w:div w:id="2044476252">
              <w:marLeft w:val="0"/>
              <w:marRight w:val="0"/>
              <w:marTop w:val="0"/>
              <w:marBottom w:val="0"/>
              <w:divBdr>
                <w:top w:val="none" w:sz="0" w:space="0" w:color="auto"/>
                <w:left w:val="none" w:sz="0" w:space="0" w:color="auto"/>
                <w:bottom w:val="none" w:sz="0" w:space="0" w:color="auto"/>
                <w:right w:val="none" w:sz="0" w:space="0" w:color="auto"/>
              </w:divBdr>
            </w:div>
            <w:div w:id="818495342">
              <w:marLeft w:val="0"/>
              <w:marRight w:val="0"/>
              <w:marTop w:val="0"/>
              <w:marBottom w:val="0"/>
              <w:divBdr>
                <w:top w:val="none" w:sz="0" w:space="0" w:color="auto"/>
                <w:left w:val="none" w:sz="0" w:space="0" w:color="auto"/>
                <w:bottom w:val="none" w:sz="0" w:space="0" w:color="auto"/>
                <w:right w:val="none" w:sz="0" w:space="0" w:color="auto"/>
              </w:divBdr>
            </w:div>
            <w:div w:id="1915780584">
              <w:marLeft w:val="0"/>
              <w:marRight w:val="0"/>
              <w:marTop w:val="0"/>
              <w:marBottom w:val="0"/>
              <w:divBdr>
                <w:top w:val="none" w:sz="0" w:space="0" w:color="auto"/>
                <w:left w:val="none" w:sz="0" w:space="0" w:color="auto"/>
                <w:bottom w:val="none" w:sz="0" w:space="0" w:color="auto"/>
                <w:right w:val="none" w:sz="0" w:space="0" w:color="auto"/>
              </w:divBdr>
            </w:div>
            <w:div w:id="1475485749">
              <w:marLeft w:val="0"/>
              <w:marRight w:val="0"/>
              <w:marTop w:val="0"/>
              <w:marBottom w:val="0"/>
              <w:divBdr>
                <w:top w:val="none" w:sz="0" w:space="0" w:color="auto"/>
                <w:left w:val="none" w:sz="0" w:space="0" w:color="auto"/>
                <w:bottom w:val="none" w:sz="0" w:space="0" w:color="auto"/>
                <w:right w:val="none" w:sz="0" w:space="0" w:color="auto"/>
              </w:divBdr>
            </w:div>
            <w:div w:id="1361735748">
              <w:marLeft w:val="0"/>
              <w:marRight w:val="0"/>
              <w:marTop w:val="0"/>
              <w:marBottom w:val="0"/>
              <w:divBdr>
                <w:top w:val="none" w:sz="0" w:space="0" w:color="auto"/>
                <w:left w:val="none" w:sz="0" w:space="0" w:color="auto"/>
                <w:bottom w:val="none" w:sz="0" w:space="0" w:color="auto"/>
                <w:right w:val="none" w:sz="0" w:space="0" w:color="auto"/>
              </w:divBdr>
            </w:div>
          </w:divsChild>
        </w:div>
        <w:div w:id="1964455822">
          <w:marLeft w:val="0"/>
          <w:marRight w:val="0"/>
          <w:marTop w:val="0"/>
          <w:marBottom w:val="0"/>
          <w:divBdr>
            <w:top w:val="none" w:sz="0" w:space="0" w:color="auto"/>
            <w:left w:val="none" w:sz="0" w:space="0" w:color="auto"/>
            <w:bottom w:val="none" w:sz="0" w:space="0" w:color="auto"/>
            <w:right w:val="none" w:sz="0" w:space="0" w:color="auto"/>
          </w:divBdr>
          <w:divsChild>
            <w:div w:id="1904489913">
              <w:marLeft w:val="0"/>
              <w:marRight w:val="0"/>
              <w:marTop w:val="0"/>
              <w:marBottom w:val="0"/>
              <w:divBdr>
                <w:top w:val="none" w:sz="0" w:space="0" w:color="auto"/>
                <w:left w:val="none" w:sz="0" w:space="0" w:color="auto"/>
                <w:bottom w:val="none" w:sz="0" w:space="0" w:color="auto"/>
                <w:right w:val="none" w:sz="0" w:space="0" w:color="auto"/>
              </w:divBdr>
            </w:div>
            <w:div w:id="331685692">
              <w:marLeft w:val="0"/>
              <w:marRight w:val="0"/>
              <w:marTop w:val="0"/>
              <w:marBottom w:val="0"/>
              <w:divBdr>
                <w:top w:val="none" w:sz="0" w:space="0" w:color="auto"/>
                <w:left w:val="none" w:sz="0" w:space="0" w:color="auto"/>
                <w:bottom w:val="none" w:sz="0" w:space="0" w:color="auto"/>
                <w:right w:val="none" w:sz="0" w:space="0" w:color="auto"/>
              </w:divBdr>
            </w:div>
            <w:div w:id="1640307490">
              <w:marLeft w:val="0"/>
              <w:marRight w:val="0"/>
              <w:marTop w:val="0"/>
              <w:marBottom w:val="0"/>
              <w:divBdr>
                <w:top w:val="none" w:sz="0" w:space="0" w:color="auto"/>
                <w:left w:val="none" w:sz="0" w:space="0" w:color="auto"/>
                <w:bottom w:val="none" w:sz="0" w:space="0" w:color="auto"/>
                <w:right w:val="none" w:sz="0" w:space="0" w:color="auto"/>
              </w:divBdr>
            </w:div>
            <w:div w:id="1691418761">
              <w:marLeft w:val="0"/>
              <w:marRight w:val="0"/>
              <w:marTop w:val="0"/>
              <w:marBottom w:val="0"/>
              <w:divBdr>
                <w:top w:val="none" w:sz="0" w:space="0" w:color="auto"/>
                <w:left w:val="none" w:sz="0" w:space="0" w:color="auto"/>
                <w:bottom w:val="none" w:sz="0" w:space="0" w:color="auto"/>
                <w:right w:val="none" w:sz="0" w:space="0" w:color="auto"/>
              </w:divBdr>
            </w:div>
            <w:div w:id="871380892">
              <w:marLeft w:val="0"/>
              <w:marRight w:val="0"/>
              <w:marTop w:val="0"/>
              <w:marBottom w:val="0"/>
              <w:divBdr>
                <w:top w:val="none" w:sz="0" w:space="0" w:color="auto"/>
                <w:left w:val="none" w:sz="0" w:space="0" w:color="auto"/>
                <w:bottom w:val="none" w:sz="0" w:space="0" w:color="auto"/>
                <w:right w:val="none" w:sz="0" w:space="0" w:color="auto"/>
              </w:divBdr>
            </w:div>
          </w:divsChild>
        </w:div>
        <w:div w:id="1044256085">
          <w:marLeft w:val="0"/>
          <w:marRight w:val="0"/>
          <w:marTop w:val="0"/>
          <w:marBottom w:val="0"/>
          <w:divBdr>
            <w:top w:val="none" w:sz="0" w:space="0" w:color="auto"/>
            <w:left w:val="none" w:sz="0" w:space="0" w:color="auto"/>
            <w:bottom w:val="none" w:sz="0" w:space="0" w:color="auto"/>
            <w:right w:val="none" w:sz="0" w:space="0" w:color="auto"/>
          </w:divBdr>
          <w:divsChild>
            <w:div w:id="1859083208">
              <w:marLeft w:val="0"/>
              <w:marRight w:val="0"/>
              <w:marTop w:val="0"/>
              <w:marBottom w:val="0"/>
              <w:divBdr>
                <w:top w:val="none" w:sz="0" w:space="0" w:color="auto"/>
                <w:left w:val="none" w:sz="0" w:space="0" w:color="auto"/>
                <w:bottom w:val="none" w:sz="0" w:space="0" w:color="auto"/>
                <w:right w:val="none" w:sz="0" w:space="0" w:color="auto"/>
              </w:divBdr>
            </w:div>
            <w:div w:id="549541507">
              <w:marLeft w:val="0"/>
              <w:marRight w:val="0"/>
              <w:marTop w:val="0"/>
              <w:marBottom w:val="0"/>
              <w:divBdr>
                <w:top w:val="none" w:sz="0" w:space="0" w:color="auto"/>
                <w:left w:val="none" w:sz="0" w:space="0" w:color="auto"/>
                <w:bottom w:val="none" w:sz="0" w:space="0" w:color="auto"/>
                <w:right w:val="none" w:sz="0" w:space="0" w:color="auto"/>
              </w:divBdr>
            </w:div>
            <w:div w:id="58290878">
              <w:marLeft w:val="0"/>
              <w:marRight w:val="0"/>
              <w:marTop w:val="0"/>
              <w:marBottom w:val="0"/>
              <w:divBdr>
                <w:top w:val="none" w:sz="0" w:space="0" w:color="auto"/>
                <w:left w:val="none" w:sz="0" w:space="0" w:color="auto"/>
                <w:bottom w:val="none" w:sz="0" w:space="0" w:color="auto"/>
                <w:right w:val="none" w:sz="0" w:space="0" w:color="auto"/>
              </w:divBdr>
            </w:div>
            <w:div w:id="131599087">
              <w:marLeft w:val="0"/>
              <w:marRight w:val="0"/>
              <w:marTop w:val="0"/>
              <w:marBottom w:val="0"/>
              <w:divBdr>
                <w:top w:val="none" w:sz="0" w:space="0" w:color="auto"/>
                <w:left w:val="none" w:sz="0" w:space="0" w:color="auto"/>
                <w:bottom w:val="none" w:sz="0" w:space="0" w:color="auto"/>
                <w:right w:val="none" w:sz="0" w:space="0" w:color="auto"/>
              </w:divBdr>
            </w:div>
            <w:div w:id="142892784">
              <w:marLeft w:val="0"/>
              <w:marRight w:val="0"/>
              <w:marTop w:val="0"/>
              <w:marBottom w:val="0"/>
              <w:divBdr>
                <w:top w:val="none" w:sz="0" w:space="0" w:color="auto"/>
                <w:left w:val="none" w:sz="0" w:space="0" w:color="auto"/>
                <w:bottom w:val="none" w:sz="0" w:space="0" w:color="auto"/>
                <w:right w:val="none" w:sz="0" w:space="0" w:color="auto"/>
              </w:divBdr>
            </w:div>
          </w:divsChild>
        </w:div>
        <w:div w:id="2031635918">
          <w:marLeft w:val="0"/>
          <w:marRight w:val="0"/>
          <w:marTop w:val="0"/>
          <w:marBottom w:val="0"/>
          <w:divBdr>
            <w:top w:val="none" w:sz="0" w:space="0" w:color="auto"/>
            <w:left w:val="none" w:sz="0" w:space="0" w:color="auto"/>
            <w:bottom w:val="none" w:sz="0" w:space="0" w:color="auto"/>
            <w:right w:val="none" w:sz="0" w:space="0" w:color="auto"/>
          </w:divBdr>
        </w:div>
        <w:div w:id="2139645868">
          <w:marLeft w:val="0"/>
          <w:marRight w:val="0"/>
          <w:marTop w:val="0"/>
          <w:marBottom w:val="0"/>
          <w:divBdr>
            <w:top w:val="none" w:sz="0" w:space="0" w:color="auto"/>
            <w:left w:val="none" w:sz="0" w:space="0" w:color="auto"/>
            <w:bottom w:val="none" w:sz="0" w:space="0" w:color="auto"/>
            <w:right w:val="none" w:sz="0" w:space="0" w:color="auto"/>
          </w:divBdr>
        </w:div>
        <w:div w:id="1166281270">
          <w:marLeft w:val="0"/>
          <w:marRight w:val="0"/>
          <w:marTop w:val="0"/>
          <w:marBottom w:val="0"/>
          <w:divBdr>
            <w:top w:val="none" w:sz="0" w:space="0" w:color="auto"/>
            <w:left w:val="none" w:sz="0" w:space="0" w:color="auto"/>
            <w:bottom w:val="none" w:sz="0" w:space="0" w:color="auto"/>
            <w:right w:val="none" w:sz="0" w:space="0" w:color="auto"/>
          </w:divBdr>
        </w:div>
        <w:div w:id="923227136">
          <w:marLeft w:val="0"/>
          <w:marRight w:val="0"/>
          <w:marTop w:val="0"/>
          <w:marBottom w:val="0"/>
          <w:divBdr>
            <w:top w:val="none" w:sz="0" w:space="0" w:color="auto"/>
            <w:left w:val="none" w:sz="0" w:space="0" w:color="auto"/>
            <w:bottom w:val="none" w:sz="0" w:space="0" w:color="auto"/>
            <w:right w:val="none" w:sz="0" w:space="0" w:color="auto"/>
          </w:divBdr>
        </w:div>
        <w:div w:id="516116831">
          <w:marLeft w:val="0"/>
          <w:marRight w:val="0"/>
          <w:marTop w:val="0"/>
          <w:marBottom w:val="0"/>
          <w:divBdr>
            <w:top w:val="none" w:sz="0" w:space="0" w:color="auto"/>
            <w:left w:val="none" w:sz="0" w:space="0" w:color="auto"/>
            <w:bottom w:val="none" w:sz="0" w:space="0" w:color="auto"/>
            <w:right w:val="none" w:sz="0" w:space="0" w:color="auto"/>
          </w:divBdr>
        </w:div>
        <w:div w:id="1008754472">
          <w:marLeft w:val="0"/>
          <w:marRight w:val="0"/>
          <w:marTop w:val="0"/>
          <w:marBottom w:val="0"/>
          <w:divBdr>
            <w:top w:val="none" w:sz="0" w:space="0" w:color="auto"/>
            <w:left w:val="none" w:sz="0" w:space="0" w:color="auto"/>
            <w:bottom w:val="none" w:sz="0" w:space="0" w:color="auto"/>
            <w:right w:val="none" w:sz="0" w:space="0" w:color="auto"/>
          </w:divBdr>
        </w:div>
        <w:div w:id="486940592">
          <w:marLeft w:val="0"/>
          <w:marRight w:val="0"/>
          <w:marTop w:val="0"/>
          <w:marBottom w:val="0"/>
          <w:divBdr>
            <w:top w:val="none" w:sz="0" w:space="0" w:color="auto"/>
            <w:left w:val="none" w:sz="0" w:space="0" w:color="auto"/>
            <w:bottom w:val="none" w:sz="0" w:space="0" w:color="auto"/>
            <w:right w:val="none" w:sz="0" w:space="0" w:color="auto"/>
          </w:divBdr>
        </w:div>
        <w:div w:id="789012907">
          <w:marLeft w:val="0"/>
          <w:marRight w:val="0"/>
          <w:marTop w:val="0"/>
          <w:marBottom w:val="0"/>
          <w:divBdr>
            <w:top w:val="none" w:sz="0" w:space="0" w:color="auto"/>
            <w:left w:val="none" w:sz="0" w:space="0" w:color="auto"/>
            <w:bottom w:val="none" w:sz="0" w:space="0" w:color="auto"/>
            <w:right w:val="none" w:sz="0" w:space="0" w:color="auto"/>
          </w:divBdr>
        </w:div>
        <w:div w:id="2123529796">
          <w:marLeft w:val="0"/>
          <w:marRight w:val="0"/>
          <w:marTop w:val="0"/>
          <w:marBottom w:val="0"/>
          <w:divBdr>
            <w:top w:val="none" w:sz="0" w:space="0" w:color="auto"/>
            <w:left w:val="none" w:sz="0" w:space="0" w:color="auto"/>
            <w:bottom w:val="none" w:sz="0" w:space="0" w:color="auto"/>
            <w:right w:val="none" w:sz="0" w:space="0" w:color="auto"/>
          </w:divBdr>
        </w:div>
        <w:div w:id="442767467">
          <w:marLeft w:val="0"/>
          <w:marRight w:val="0"/>
          <w:marTop w:val="0"/>
          <w:marBottom w:val="0"/>
          <w:divBdr>
            <w:top w:val="none" w:sz="0" w:space="0" w:color="auto"/>
            <w:left w:val="none" w:sz="0" w:space="0" w:color="auto"/>
            <w:bottom w:val="none" w:sz="0" w:space="0" w:color="auto"/>
            <w:right w:val="none" w:sz="0" w:space="0" w:color="auto"/>
          </w:divBdr>
        </w:div>
        <w:div w:id="1388264401">
          <w:marLeft w:val="0"/>
          <w:marRight w:val="0"/>
          <w:marTop w:val="0"/>
          <w:marBottom w:val="0"/>
          <w:divBdr>
            <w:top w:val="none" w:sz="0" w:space="0" w:color="auto"/>
            <w:left w:val="none" w:sz="0" w:space="0" w:color="auto"/>
            <w:bottom w:val="none" w:sz="0" w:space="0" w:color="auto"/>
            <w:right w:val="none" w:sz="0" w:space="0" w:color="auto"/>
          </w:divBdr>
        </w:div>
        <w:div w:id="1291668279">
          <w:marLeft w:val="0"/>
          <w:marRight w:val="0"/>
          <w:marTop w:val="0"/>
          <w:marBottom w:val="0"/>
          <w:divBdr>
            <w:top w:val="none" w:sz="0" w:space="0" w:color="auto"/>
            <w:left w:val="none" w:sz="0" w:space="0" w:color="auto"/>
            <w:bottom w:val="none" w:sz="0" w:space="0" w:color="auto"/>
            <w:right w:val="none" w:sz="0" w:space="0" w:color="auto"/>
          </w:divBdr>
        </w:div>
        <w:div w:id="551699517">
          <w:marLeft w:val="0"/>
          <w:marRight w:val="0"/>
          <w:marTop w:val="0"/>
          <w:marBottom w:val="0"/>
          <w:divBdr>
            <w:top w:val="none" w:sz="0" w:space="0" w:color="auto"/>
            <w:left w:val="none" w:sz="0" w:space="0" w:color="auto"/>
            <w:bottom w:val="none" w:sz="0" w:space="0" w:color="auto"/>
            <w:right w:val="none" w:sz="0" w:space="0" w:color="auto"/>
          </w:divBdr>
        </w:div>
        <w:div w:id="2057731895">
          <w:marLeft w:val="0"/>
          <w:marRight w:val="0"/>
          <w:marTop w:val="0"/>
          <w:marBottom w:val="0"/>
          <w:divBdr>
            <w:top w:val="none" w:sz="0" w:space="0" w:color="auto"/>
            <w:left w:val="none" w:sz="0" w:space="0" w:color="auto"/>
            <w:bottom w:val="none" w:sz="0" w:space="0" w:color="auto"/>
            <w:right w:val="none" w:sz="0" w:space="0" w:color="auto"/>
          </w:divBdr>
        </w:div>
        <w:div w:id="222719386">
          <w:marLeft w:val="0"/>
          <w:marRight w:val="0"/>
          <w:marTop w:val="0"/>
          <w:marBottom w:val="0"/>
          <w:divBdr>
            <w:top w:val="none" w:sz="0" w:space="0" w:color="auto"/>
            <w:left w:val="none" w:sz="0" w:space="0" w:color="auto"/>
            <w:bottom w:val="none" w:sz="0" w:space="0" w:color="auto"/>
            <w:right w:val="none" w:sz="0" w:space="0" w:color="auto"/>
          </w:divBdr>
        </w:div>
        <w:div w:id="1725639646">
          <w:marLeft w:val="0"/>
          <w:marRight w:val="0"/>
          <w:marTop w:val="0"/>
          <w:marBottom w:val="0"/>
          <w:divBdr>
            <w:top w:val="none" w:sz="0" w:space="0" w:color="auto"/>
            <w:left w:val="none" w:sz="0" w:space="0" w:color="auto"/>
            <w:bottom w:val="none" w:sz="0" w:space="0" w:color="auto"/>
            <w:right w:val="none" w:sz="0" w:space="0" w:color="auto"/>
          </w:divBdr>
        </w:div>
        <w:div w:id="80685274">
          <w:marLeft w:val="0"/>
          <w:marRight w:val="0"/>
          <w:marTop w:val="0"/>
          <w:marBottom w:val="0"/>
          <w:divBdr>
            <w:top w:val="none" w:sz="0" w:space="0" w:color="auto"/>
            <w:left w:val="none" w:sz="0" w:space="0" w:color="auto"/>
            <w:bottom w:val="none" w:sz="0" w:space="0" w:color="auto"/>
            <w:right w:val="none" w:sz="0" w:space="0" w:color="auto"/>
          </w:divBdr>
        </w:div>
        <w:div w:id="1218972547">
          <w:marLeft w:val="0"/>
          <w:marRight w:val="0"/>
          <w:marTop w:val="0"/>
          <w:marBottom w:val="0"/>
          <w:divBdr>
            <w:top w:val="none" w:sz="0" w:space="0" w:color="auto"/>
            <w:left w:val="none" w:sz="0" w:space="0" w:color="auto"/>
            <w:bottom w:val="none" w:sz="0" w:space="0" w:color="auto"/>
            <w:right w:val="none" w:sz="0" w:space="0" w:color="auto"/>
          </w:divBdr>
        </w:div>
        <w:div w:id="777333648">
          <w:marLeft w:val="0"/>
          <w:marRight w:val="0"/>
          <w:marTop w:val="0"/>
          <w:marBottom w:val="0"/>
          <w:divBdr>
            <w:top w:val="none" w:sz="0" w:space="0" w:color="auto"/>
            <w:left w:val="none" w:sz="0" w:space="0" w:color="auto"/>
            <w:bottom w:val="none" w:sz="0" w:space="0" w:color="auto"/>
            <w:right w:val="none" w:sz="0" w:space="0" w:color="auto"/>
          </w:divBdr>
        </w:div>
        <w:div w:id="1231497668">
          <w:marLeft w:val="0"/>
          <w:marRight w:val="0"/>
          <w:marTop w:val="0"/>
          <w:marBottom w:val="0"/>
          <w:divBdr>
            <w:top w:val="none" w:sz="0" w:space="0" w:color="auto"/>
            <w:left w:val="none" w:sz="0" w:space="0" w:color="auto"/>
            <w:bottom w:val="none" w:sz="0" w:space="0" w:color="auto"/>
            <w:right w:val="none" w:sz="0" w:space="0" w:color="auto"/>
          </w:divBdr>
        </w:div>
        <w:div w:id="1803158052">
          <w:marLeft w:val="0"/>
          <w:marRight w:val="0"/>
          <w:marTop w:val="0"/>
          <w:marBottom w:val="0"/>
          <w:divBdr>
            <w:top w:val="none" w:sz="0" w:space="0" w:color="auto"/>
            <w:left w:val="none" w:sz="0" w:space="0" w:color="auto"/>
            <w:bottom w:val="none" w:sz="0" w:space="0" w:color="auto"/>
            <w:right w:val="none" w:sz="0" w:space="0" w:color="auto"/>
          </w:divBdr>
        </w:div>
        <w:div w:id="801118334">
          <w:marLeft w:val="0"/>
          <w:marRight w:val="0"/>
          <w:marTop w:val="0"/>
          <w:marBottom w:val="0"/>
          <w:divBdr>
            <w:top w:val="none" w:sz="0" w:space="0" w:color="auto"/>
            <w:left w:val="none" w:sz="0" w:space="0" w:color="auto"/>
            <w:bottom w:val="none" w:sz="0" w:space="0" w:color="auto"/>
            <w:right w:val="none" w:sz="0" w:space="0" w:color="auto"/>
          </w:divBdr>
        </w:div>
        <w:div w:id="1003124076">
          <w:marLeft w:val="0"/>
          <w:marRight w:val="0"/>
          <w:marTop w:val="0"/>
          <w:marBottom w:val="0"/>
          <w:divBdr>
            <w:top w:val="none" w:sz="0" w:space="0" w:color="auto"/>
            <w:left w:val="none" w:sz="0" w:space="0" w:color="auto"/>
            <w:bottom w:val="none" w:sz="0" w:space="0" w:color="auto"/>
            <w:right w:val="none" w:sz="0" w:space="0" w:color="auto"/>
          </w:divBdr>
        </w:div>
        <w:div w:id="1313945560">
          <w:marLeft w:val="0"/>
          <w:marRight w:val="0"/>
          <w:marTop w:val="0"/>
          <w:marBottom w:val="0"/>
          <w:divBdr>
            <w:top w:val="none" w:sz="0" w:space="0" w:color="auto"/>
            <w:left w:val="none" w:sz="0" w:space="0" w:color="auto"/>
            <w:bottom w:val="none" w:sz="0" w:space="0" w:color="auto"/>
            <w:right w:val="none" w:sz="0" w:space="0" w:color="auto"/>
          </w:divBdr>
        </w:div>
        <w:div w:id="1970436790">
          <w:marLeft w:val="0"/>
          <w:marRight w:val="0"/>
          <w:marTop w:val="0"/>
          <w:marBottom w:val="0"/>
          <w:divBdr>
            <w:top w:val="none" w:sz="0" w:space="0" w:color="auto"/>
            <w:left w:val="none" w:sz="0" w:space="0" w:color="auto"/>
            <w:bottom w:val="none" w:sz="0" w:space="0" w:color="auto"/>
            <w:right w:val="none" w:sz="0" w:space="0" w:color="auto"/>
          </w:divBdr>
        </w:div>
        <w:div w:id="110396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mailto:comune.pesar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3650</Words>
  <Characters>20808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Gattoni</dc:creator>
  <cp:lastModifiedBy>LOFFREDO_FRANCESCA</cp:lastModifiedBy>
  <cp:revision>2</cp:revision>
  <cp:lastPrinted>2021-06-10T08:10:00Z</cp:lastPrinted>
  <dcterms:created xsi:type="dcterms:W3CDTF">2021-07-09T06:46:00Z</dcterms:created>
  <dcterms:modified xsi:type="dcterms:W3CDTF">2021-07-09T06:46:00Z</dcterms:modified>
</cp:coreProperties>
</file>